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20"/>
      </w:pPr>
      <w:r>
        <w:t xml:space="preserve"/>
      </w:r>
    </w:p>
    <w:p>
      <w:pPr>
        <w:spacing w:after="120" w:before="120"/>
      </w:pPr>
      <w:r>
        <w:t xml:space="preserve"/>
      </w:r>
    </w:p>
    <w:p>
      <w:pPr>
        <w:spacing w:after="120" w:before="120"/>
      </w:pPr>
      <w:r>
        <w:t xml:space="preserve"/>
      </w:r>
    </w:p>
    <w:p>
      <w:pPr>
        <w:spacing w:after="120" w:before="0"/>
        <w:jc w:val="center"/>
      </w:pPr>
      <w:r>
        <w:rPr>
          <w:rFonts w:ascii="Arial" w:cs="Arial" w:eastAsia="Arial" w:hAnsi="Arial"/>
          <w:b/>
          <w:bCs/>
          <w:caps/>
          <w:color w:val="C3092D"/>
          <w:spacing w:val="200"/>
          <w:sz w:val="14"/>
          <w:szCs w:val="14"/>
        </w:rPr>
        <w:t xml:space="preserve">VENTURE PROJECTS</w:t>
      </w:r>
    </w:p>
    <w:p>
      <w:pPr>
        <w:spacing w:after="240" w:before="0"/>
        <w:jc w:val="center"/>
      </w:pPr>
      <w:r>
        <w:rPr>
          <w:rFonts w:ascii="Arial" w:cs="Arial" w:eastAsia="Arial" w:hAnsi="Arial"/>
          <w:b/>
          <w:bCs/>
          <w:color w:val="0B0F14"/>
          <w:sz w:val="64"/>
          <w:szCs w:val="64"/>
        </w:rPr>
        <w:t xml:space="preserve">White Paper</w:t>
      </w:r>
    </w:p>
    <w:p>
      <w:pPr>
        <w:spacing w:after="120" w:before="0"/>
        <w:jc w:val="center"/>
      </w:pPr>
      <w:r>
        <w:rPr>
          <w:rFonts w:ascii="Arial" w:cs="Arial" w:eastAsia="Arial" w:hAnsi="Arial"/>
          <w:i/>
          <w:iCs/>
          <w:color w:val="374151"/>
          <w:sz w:val="28"/>
          <w:szCs w:val="28"/>
        </w:rPr>
        <w:t xml:space="preserve">Structured Project Delivery for Modern Organisations</w:t>
      </w:r>
    </w:p>
    <w:p>
      <w:pPr>
        <w:spacing w:after="120" w:before="120"/>
      </w:pPr>
      <w:r>
        <w:t xml:space="preserve"/>
      </w:r>
    </w:p>
    <w:p>
      <w:pPr>
        <w:pBdr>
          <w:top w:val="single" w:color="C3092D" w:sz="8" w:space="1"/>
          <w:bottom w:val="single" w:color="C3092D" w:sz="8" w:space="1"/>
        </w:pBdr>
        <w:spacing w:after="160" w:before="160"/>
        <w:jc w:val="center"/>
      </w:pPr>
      <w:r>
        <w:rPr>
          <w:rFonts w:ascii="Arial" w:cs="Arial" w:eastAsia="Arial" w:hAnsi="Arial"/>
          <w:color w:val="C3092D"/>
          <w:sz w:val="22"/>
          <w:szCs w:val="22"/>
        </w:rPr>
        <w:t xml:space="preserve">ventureonline.co</w:t>
      </w:r>
    </w:p>
    <w:p>
      <w:pPr>
        <w:spacing w:after="120" w:before="120"/>
      </w:pPr>
      <w:r>
        <w:t xml:space="preserve"/>
      </w:r>
    </w:p>
    <w:p>
      <w:pPr>
        <w:spacing w:after="120" w:before="120"/>
      </w:pPr>
      <w:r>
        <w:t xml:space="preserve"/>
      </w:r>
    </w:p>
    <w:p>
      <w:pPr>
        <w:spacing w:after="120" w:before="120"/>
      </w:pPr>
      <w:r>
        <w:t xml:space="preserve"/>
      </w:r>
    </w:p>
    <w:p>
      <w:pPr>
        <w:spacing w:after="120" w:before="120"/>
      </w:pPr>
      <w:r>
        <w:t xml:space="preserve"/>
      </w:r>
    </w:p>
    <w:p>
      <w:pPr>
        <w:jc w:val="center"/>
      </w:pPr>
      <w:r>
        <w:rPr>
          <w:rFonts w:ascii="Arial" w:cs="Arial" w:eastAsia="Arial" w:hAnsi="Arial"/>
          <w:color w:val="374151"/>
          <w:sz w:val="20"/>
          <w:szCs w:val="20"/>
        </w:rPr>
        <w:t xml:space="preserve">June 2025  •  Version 1.0</w:t>
      </w:r>
    </w:p>
    <w:p>
      <w:r>
        <w:br w:type="page"/>
      </w:r>
    </w:p>
    <w:p>
      <w:pPr>
        <w:sectPr>
          <w:pgSz w:w="12240" w:h="15840" w:orient="portrait"/>
          <w:pgMar w:top="1440" w:right="1440" w:bottom="1440" w:left="1440" w:header="708" w:footer="708" w:gutter="0"/>
          <w:pgNumType/>
          <w:docGrid w:linePitch="360"/>
        </w:sectPr>
      </w:pPr>
    </w:p>
    <w:p>
      <w:pPr>
        <w:pStyle w:val="Heading1"/>
        <w:spacing w:after="160" w:before="400"/>
      </w:pPr>
      <w:r>
        <w:rPr>
          <w:rFonts w:ascii="Arial" w:cs="Arial" w:eastAsia="Arial" w:hAnsi="Arial"/>
          <w:b/>
          <w:bCs/>
          <w:color w:val="0B0F14"/>
          <w:sz w:val="32"/>
          <w:szCs w:val="32"/>
        </w:rPr>
        <w:t xml:space="preserve">Executive Summary</w:t>
      </w:r>
    </w:p>
    <w:p>
      <w:pPr>
        <w:pBdr>
          <w:bottom w:val="single" w:color="C3092D" w:sz="8" w:space="1"/>
        </w:pBdr>
        <w:spacing w:after="200" w:before="200"/>
      </w:pPr>
      <w:r>
        <w:t xml:space="preserve"/>
      </w:r>
    </w:p>
    <w:p>
      <w:pPr>
        <w:spacing w:after="160" w:before="80"/>
      </w:pPr>
      <w:r>
        <w:rPr>
          <w:rFonts w:ascii="Arial" w:cs="Arial" w:eastAsia="Arial" w:hAnsi="Arial"/>
          <w:color w:val="374151"/>
          <w:sz w:val="22"/>
          <w:szCs w:val="22"/>
        </w:rPr>
        <w:t xml:space="preserve">Venture Projects is a cloud-native project management platform purpose-built for organisations that need structured, governed delivery — not just task lists. Built on PRINCE2 principles and augmented with AI at every layer, it gives project managers, executives, and delivery teams the visibility and control they need to deliver complex initiatives on time and on budget.</w:t>
      </w:r>
    </w:p>
    <w:p>
      <w:pPr>
        <w:spacing w:after="160" w:before="80"/>
      </w:pPr>
      <w:r>
        <w:rPr>
          <w:rFonts w:ascii="Arial" w:cs="Arial" w:eastAsia="Arial" w:hAnsi="Arial"/>
          <w:color w:val="374151"/>
          <w:sz w:val="22"/>
          <w:szCs w:val="22"/>
        </w:rPr>
        <w:t xml:space="preserve">This white paper sets out the strategic rationale for Venture Projects, the core capabilities of the platform, the architecture underpinning it, and the measurable business outcomes organisations can expect from adoption.</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F8F9FC" w:val="clear"/>
            <w:tcMar>
              <w:top w:type="dxa" w:w="200"/>
              <w:left w:type="dxa" w:w="200"/>
              <w:bottom w:type="dxa" w:w="200"/>
              <w:right w:type="dxa" w:w="200"/>
            </w:tcMar>
          </w:tcPr>
          <w:p>
            <w:pPr>
              <w:jc w:val="center"/>
            </w:pPr>
            <w:r>
              <w:rPr>
                <w:rFonts w:ascii="Arial" w:cs="Arial" w:eastAsia="Arial" w:hAnsi="Arial"/>
                <w:b/>
                <w:bCs/>
                <w:color w:val="C3092D"/>
                <w:sz w:val="48"/>
                <w:szCs w:val="48"/>
              </w:rPr>
              <w:t xml:space="preserve">40%</w:t>
            </w:r>
          </w:p>
          <w:p>
            <w:pPr>
              <w:spacing w:before="60"/>
              <w:jc w:val="center"/>
            </w:pPr>
            <w:r>
              <w:rPr>
                <w:rFonts w:ascii="Arial" w:cs="Arial" w:eastAsia="Arial" w:hAnsi="Arial"/>
                <w:color w:val="374151"/>
                <w:sz w:val="18"/>
                <w:szCs w:val="18"/>
              </w:rPr>
              <w:t xml:space="preserve">Reduction in administrative overhead</w:t>
            </w:r>
          </w:p>
        </w:tc>
        <w:tc>
          <w:tcPr>
            <w:tcW w:type="dxa" w:w="2340"/>
            <w:tcBorders>
              <w:top w:val="none" w:color="FFFFFF" w:sz="0"/>
              <w:left w:val="none" w:color="FFFFFF" w:sz="0"/>
              <w:bottom w:val="none" w:color="FFFFFF" w:sz="0"/>
              <w:right w:val="none" w:color="FFFFFF" w:sz="0"/>
            </w:tcBorders>
            <w:shd w:fill="F8F9FC" w:val="clear"/>
            <w:tcMar>
              <w:top w:type="dxa" w:w="200"/>
              <w:left w:type="dxa" w:w="200"/>
              <w:bottom w:type="dxa" w:w="200"/>
              <w:right w:type="dxa" w:w="200"/>
            </w:tcMar>
          </w:tcPr>
          <w:p>
            <w:pPr>
              <w:jc w:val="center"/>
            </w:pPr>
            <w:r>
              <w:rPr>
                <w:rFonts w:ascii="Arial" w:cs="Arial" w:eastAsia="Arial" w:hAnsi="Arial"/>
                <w:b/>
                <w:bCs/>
                <w:color w:val="C3092D"/>
                <w:sz w:val="48"/>
                <w:szCs w:val="48"/>
              </w:rPr>
              <w:t xml:space="preserve">3x</w:t>
            </w:r>
          </w:p>
          <w:p>
            <w:pPr>
              <w:spacing w:before="60"/>
              <w:jc w:val="center"/>
            </w:pPr>
            <w:r>
              <w:rPr>
                <w:rFonts w:ascii="Arial" w:cs="Arial" w:eastAsia="Arial" w:hAnsi="Arial"/>
                <w:color w:val="374151"/>
                <w:sz w:val="18"/>
                <w:szCs w:val="18"/>
              </w:rPr>
              <w:t xml:space="preserve">Faster project initiation</w:t>
            </w:r>
          </w:p>
        </w:tc>
        <w:tc>
          <w:tcPr>
            <w:tcW w:type="dxa" w:w="2340"/>
            <w:tcBorders>
              <w:top w:val="none" w:color="FFFFFF" w:sz="0"/>
              <w:left w:val="none" w:color="FFFFFF" w:sz="0"/>
              <w:bottom w:val="none" w:color="FFFFFF" w:sz="0"/>
              <w:right w:val="none" w:color="FFFFFF" w:sz="0"/>
            </w:tcBorders>
            <w:shd w:fill="F8F9FC" w:val="clear"/>
            <w:tcMar>
              <w:top w:type="dxa" w:w="200"/>
              <w:left w:type="dxa" w:w="200"/>
              <w:bottom w:type="dxa" w:w="200"/>
              <w:right w:type="dxa" w:w="200"/>
            </w:tcMar>
          </w:tcPr>
          <w:p>
            <w:pPr>
              <w:jc w:val="center"/>
            </w:pPr>
            <w:r>
              <w:rPr>
                <w:rFonts w:ascii="Arial" w:cs="Arial" w:eastAsia="Arial" w:hAnsi="Arial"/>
                <w:b/>
                <w:bCs/>
                <w:color w:val="C3092D"/>
                <w:sz w:val="48"/>
                <w:szCs w:val="48"/>
              </w:rPr>
              <w:t xml:space="preserve">99.9%</w:t>
            </w:r>
          </w:p>
          <w:p>
            <w:pPr>
              <w:spacing w:before="60"/>
              <w:jc w:val="center"/>
            </w:pPr>
            <w:r>
              <w:rPr>
                <w:rFonts w:ascii="Arial" w:cs="Arial" w:eastAsia="Arial" w:hAnsi="Arial"/>
                <w:color w:val="374151"/>
                <w:sz w:val="18"/>
                <w:szCs w:val="18"/>
              </w:rPr>
              <w:t xml:space="preserve">Platform uptime SLA</w:t>
            </w:r>
          </w:p>
        </w:tc>
        <w:tc>
          <w:tcPr>
            <w:tcW w:type="dxa" w:w="2340"/>
            <w:tcBorders>
              <w:top w:val="none" w:color="FFFFFF" w:sz="0"/>
              <w:left w:val="none" w:color="FFFFFF" w:sz="0"/>
              <w:bottom w:val="none" w:color="FFFFFF" w:sz="0"/>
              <w:right w:val="none" w:color="FFFFFF" w:sz="0"/>
            </w:tcBorders>
            <w:shd w:fill="F8F9FC" w:val="clear"/>
            <w:tcMar>
              <w:top w:type="dxa" w:w="200"/>
              <w:left w:type="dxa" w:w="200"/>
              <w:bottom w:type="dxa" w:w="200"/>
              <w:right w:type="dxa" w:w="200"/>
            </w:tcMar>
          </w:tcPr>
          <w:p>
            <w:pPr>
              <w:jc w:val="center"/>
            </w:pPr>
            <w:r>
              <w:rPr>
                <w:rFonts w:ascii="Arial" w:cs="Arial" w:eastAsia="Arial" w:hAnsi="Arial"/>
                <w:b/>
                <w:bCs/>
                <w:color w:val="C3092D"/>
                <w:sz w:val="48"/>
                <w:szCs w:val="48"/>
              </w:rPr>
              <w:t xml:space="preserve">100%</w:t>
            </w:r>
          </w:p>
          <w:p>
            <w:pPr>
              <w:spacing w:before="60"/>
              <w:jc w:val="center"/>
            </w:pPr>
            <w:r>
              <w:rPr>
                <w:rFonts w:ascii="Arial" w:cs="Arial" w:eastAsia="Arial" w:hAnsi="Arial"/>
                <w:color w:val="374151"/>
                <w:sz w:val="18"/>
                <w:szCs w:val="18"/>
              </w:rPr>
              <w:t xml:space="preserve">PRINCE2-aligned governance</w:t>
            </w:r>
          </w:p>
        </w:tc>
      </w:tr>
    </w:tbl>
    <w:p>
      <w:pPr>
        <w:spacing w:after="120" w:before="120"/>
      </w:pPr>
      <w:r>
        <w:t xml:space="preserve"/>
      </w:r>
    </w:p>
    <w:p>
      <w:r>
        <w:br w:type="page"/>
      </w:r>
    </w:p>
    <w:p>
      <w:pPr>
        <w:pStyle w:val="Heading1"/>
        <w:spacing w:after="160" w:before="400"/>
      </w:pPr>
      <w:r>
        <w:rPr>
          <w:rFonts w:ascii="Arial" w:cs="Arial" w:eastAsia="Arial" w:hAnsi="Arial"/>
          <w:b/>
          <w:bCs/>
          <w:color w:val="0B0F14"/>
          <w:sz w:val="32"/>
          <w:szCs w:val="32"/>
        </w:rPr>
        <w:t xml:space="preserve">The Problem with Project Management Today</w:t>
      </w:r>
    </w:p>
    <w:p>
      <w:pPr>
        <w:pBdr>
          <w:bottom w:val="single" w:color="C3092D" w:sz="8" w:space="1"/>
        </w:pBdr>
        <w:spacing w:after="200" w:before="200"/>
      </w:pPr>
      <w:r>
        <w:t xml:space="preserve"/>
      </w:r>
    </w:p>
    <w:p>
      <w:pPr>
        <w:spacing w:after="160" w:before="80"/>
      </w:pPr>
      <w:r>
        <w:rPr>
          <w:rFonts w:ascii="Arial" w:cs="Arial" w:eastAsia="Arial" w:hAnsi="Arial"/>
          <w:color w:val="374151"/>
          <w:sz w:val="22"/>
          <w:szCs w:val="22"/>
        </w:rPr>
        <w:t xml:space="preserve">Organisations spend billions on project management tooling every year, yet project failure rates remain stubbornly high. The Project Management Institute estimates that 11.4 cents of every dollar spent on projects is wasted due to poor project performance. The root causes are well-understood:</w:t>
      </w:r>
    </w:p>
    <w:p>
      <w:pPr>
        <w:spacing w:after="120" w:before="120"/>
      </w:pPr>
      <w:r>
        <w:t xml:space="preserve"/>
      </w:r>
    </w:p>
    <w:p>
      <w:pPr>
        <w:pStyle w:val="ListParagraph"/>
        <w:numPr>
          <w:ilvl w:val="0"/>
          <w:numId w:val="2"/>
        </w:numPr>
        <w:spacing w:after="60" w:before="60"/>
      </w:pPr>
      <w:r>
        <w:rPr>
          <w:rFonts w:ascii="Arial" w:cs="Arial" w:eastAsia="Arial" w:hAnsi="Arial"/>
          <w:color w:val="374151"/>
          <w:sz w:val="22"/>
          <w:szCs w:val="22"/>
        </w:rPr>
        <w:t xml:space="preserve">Fragmented tooling: teams use spreadsheets, email threads, chat messages, and standalone task apps — creating siloed information and no single source of truth.</w:t>
      </w:r>
    </w:p>
    <w:p>
      <w:pPr>
        <w:pStyle w:val="ListParagraph"/>
        <w:numPr>
          <w:ilvl w:val="0"/>
          <w:numId w:val="2"/>
        </w:numPr>
        <w:spacing w:after="60" w:before="60"/>
      </w:pPr>
      <w:r>
        <w:rPr>
          <w:rFonts w:ascii="Arial" w:cs="Arial" w:eastAsia="Arial" w:hAnsi="Arial"/>
          <w:color w:val="374151"/>
          <w:sz w:val="22"/>
          <w:szCs w:val="22"/>
        </w:rPr>
        <w:t xml:space="preserve">Lack of governance: without a structured methodology, projects drift, scope creeps, and decisions go undocumented.</w:t>
      </w:r>
    </w:p>
    <w:p>
      <w:pPr>
        <w:pStyle w:val="ListParagraph"/>
        <w:numPr>
          <w:ilvl w:val="0"/>
          <w:numId w:val="2"/>
        </w:numPr>
        <w:spacing w:after="60" w:before="60"/>
      </w:pPr>
      <w:r>
        <w:rPr>
          <w:rFonts w:ascii="Arial" w:cs="Arial" w:eastAsia="Arial" w:hAnsi="Arial"/>
          <w:color w:val="374151"/>
          <w:sz w:val="22"/>
          <w:szCs w:val="22"/>
        </w:rPr>
        <w:t xml:space="preserve">Reporting overhead: producing a project status report often takes hours of manual collation, by which point the data is already stale.</w:t>
      </w:r>
    </w:p>
    <w:p>
      <w:pPr>
        <w:pStyle w:val="ListParagraph"/>
        <w:numPr>
          <w:ilvl w:val="0"/>
          <w:numId w:val="2"/>
        </w:numPr>
        <w:spacing w:after="60" w:before="60"/>
      </w:pPr>
      <w:r>
        <w:rPr>
          <w:rFonts w:ascii="Arial" w:cs="Arial" w:eastAsia="Arial" w:hAnsi="Arial"/>
          <w:color w:val="374151"/>
          <w:sz w:val="22"/>
          <w:szCs w:val="22"/>
        </w:rPr>
        <w:t xml:space="preserve">Poor visibility: executives and sponsors lack real-time insight into project health, RAG status, or budget trajectory.</w:t>
      </w:r>
    </w:p>
    <w:p>
      <w:pPr>
        <w:pStyle w:val="ListParagraph"/>
        <w:numPr>
          <w:ilvl w:val="0"/>
          <w:numId w:val="2"/>
        </w:numPr>
        <w:spacing w:after="60" w:before="60"/>
      </w:pPr>
      <w:r>
        <w:rPr>
          <w:rFonts w:ascii="Arial" w:cs="Arial" w:eastAsia="Arial" w:hAnsi="Arial"/>
          <w:color w:val="374151"/>
          <w:sz w:val="22"/>
          <w:szCs w:val="22"/>
        </w:rPr>
        <w:t xml:space="preserve">Disconnected AI: productivity tools bolt AI on as an afterthought, with no understanding of project context, history, or risk.</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9000"/>
      </w:tblGrid>
      <w:tr>
        <w:tc>
          <w:tcPr>
            <w:tcW w:type="dxa" w:w="360"/>
            <w:tcBorders>
              <w:top w:val="none" w:color="FFFFFF" w:sz="0"/>
              <w:left w:val="none" w:color="FFFFFF" w:sz="0"/>
              <w:bottom w:val="none" w:color="FFFFFF" w:sz="0"/>
              <w:right w:val="none" w:color="FFFFFF" w:sz="0"/>
            </w:tcBorders>
            <w:shd w:fill="C3092D" w:val="clear"/>
            <w:tcMar>
              <w:top w:type="dxa" w:w="120"/>
              <w:left w:type="dxa" w:w="120"/>
              <w:bottom w:type="dxa" w:w="120"/>
              <w:right w:type="dxa" w:w="120"/>
            </w:tcMar>
          </w:tcPr>
          <w:p>
            <w:r>
              <w:rPr>
                <w:rFonts w:ascii="Arial" w:cs="Arial" w:eastAsia="Arial" w:hAnsi="Arial"/>
                <w:sz w:val="22"/>
                <w:szCs w:val="22"/>
              </w:rPr>
              <w:t xml:space="preserve"/>
            </w:r>
          </w:p>
        </w:tc>
        <w:tc>
          <w:tcPr>
            <w:tcW w:type="dxa" w:w="9000"/>
            <w:tcBorders>
              <w:top w:val="none" w:color="FFFFFF" w:sz="0"/>
              <w:left w:val="none" w:color="FFFFFF" w:sz="0"/>
              <w:bottom w:val="none" w:color="FFFFFF" w:sz="0"/>
              <w:right w:val="none" w:color="FFFFFF" w:sz="0"/>
            </w:tcBorders>
            <w:shd w:fill="FEF2F4" w:val="clear"/>
            <w:tcMar>
              <w:top w:type="dxa" w:w="120"/>
              <w:left w:type="dxa" w:w="200"/>
              <w:bottom w:type="dxa" w:w="120"/>
              <w:right w:type="dxa" w:w="200"/>
            </w:tcMar>
          </w:tcPr>
          <w:p>
            <w:r>
              <w:rPr>
                <w:rFonts w:ascii="Arial" w:cs="Arial" w:eastAsia="Arial" w:hAnsi="Arial"/>
                <w:b/>
                <w:bCs/>
                <w:color w:val="C3092D"/>
                <w:sz w:val="20"/>
                <w:szCs w:val="20"/>
              </w:rPr>
              <w:t xml:space="preserve">Key Insight</w:t>
            </w:r>
          </w:p>
          <w:p>
            <w:pPr>
              <w:spacing w:before="60"/>
            </w:pPr>
            <w:r>
              <w:rPr>
                <w:rFonts w:ascii="Arial" w:cs="Arial" w:eastAsia="Arial" w:hAnsi="Arial"/>
                <w:color w:val="374151"/>
                <w:sz w:val="20"/>
                <w:szCs w:val="20"/>
              </w:rPr>
              <w:t xml:space="preserve">The problem is not a shortage of project management tools. The problem is that most tools are designed for task tracking, not project governance. Venture Projects is built from the ground up around structured delivery.</w:t>
            </w:r>
          </w:p>
        </w:tc>
      </w:tr>
    </w:tbl>
    <w:p>
      <w:pPr>
        <w:spacing w:after="120" w:before="120"/>
      </w:pPr>
      <w:r>
        <w:t xml:space="preserve"/>
      </w:r>
    </w:p>
    <w:p>
      <w:r>
        <w:br w:type="page"/>
      </w:r>
    </w:p>
    <w:p>
      <w:pPr>
        <w:pStyle w:val="Heading1"/>
        <w:spacing w:after="160" w:before="400"/>
      </w:pPr>
      <w:r>
        <w:rPr>
          <w:rFonts w:ascii="Arial" w:cs="Arial" w:eastAsia="Arial" w:hAnsi="Arial"/>
          <w:b/>
          <w:bCs/>
          <w:color w:val="0B0F14"/>
          <w:sz w:val="32"/>
          <w:szCs w:val="32"/>
        </w:rPr>
        <w:t xml:space="preserve">What is Venture Projects?</w:t>
      </w:r>
    </w:p>
    <w:p>
      <w:pPr>
        <w:pBdr>
          <w:bottom w:val="single" w:color="C3092D" w:sz="8" w:space="1"/>
        </w:pBdr>
        <w:spacing w:after="200" w:before="200"/>
      </w:pPr>
      <w:r>
        <w:t xml:space="preserve"/>
      </w:r>
    </w:p>
    <w:p>
      <w:pPr>
        <w:spacing w:after="160" w:before="80"/>
      </w:pPr>
      <w:r>
        <w:rPr>
          <w:rFonts w:ascii="Arial" w:cs="Arial" w:eastAsia="Arial" w:hAnsi="Arial"/>
          <w:color w:val="374151"/>
          <w:sz w:val="22"/>
          <w:szCs w:val="22"/>
        </w:rPr>
        <w:t xml:space="preserve">Venture Projects is the structured project delivery application within the Venture platform. It combines the governance rigour of PRINCE2 with modern, collaborative software — giving organisations a single environment for planning, executing, reporting, and closing projects at any scale.</w:t>
      </w:r>
    </w:p>
    <w:p>
      <w:pPr>
        <w:spacing w:after="160" w:before="80"/>
      </w:pPr>
      <w:r>
        <w:rPr>
          <w:rFonts w:ascii="Arial" w:cs="Arial" w:eastAsia="Arial" w:hAnsi="Arial"/>
          <w:color w:val="374151"/>
          <w:sz w:val="22"/>
          <w:szCs w:val="22"/>
        </w:rPr>
        <w:t xml:space="preserve">Unlike generic project management tools, Venture Projects is opinionated: it enforces structure where structure matters (governance gates, stage plans, risk registers) while remaining flexible where teams need agility (task boards, sprint cadences, integrations).</w:t>
      </w:r>
    </w:p>
    <w:p>
      <w:pPr>
        <w:spacing w:after="120" w:before="120"/>
      </w:pPr>
      <w:r>
        <w:t xml:space="preserve"/>
      </w:r>
    </w:p>
    <w:p>
      <w:pPr>
        <w:pStyle w:val="Heading2"/>
        <w:spacing w:after="120" w:before="320"/>
      </w:pPr>
      <w:r>
        <w:rPr>
          <w:rFonts w:ascii="Arial" w:cs="Arial" w:eastAsia="Arial" w:hAnsi="Arial"/>
          <w:b/>
          <w:bCs/>
          <w:color w:val="0B0F14"/>
          <w:sz w:val="26"/>
          <w:szCs w:val="26"/>
        </w:rPr>
        <w:t xml:space="preserve">Core Principles</w:t>
      </w:r>
    </w:p>
    <w:p>
      <w:pPr>
        <w:pStyle w:val="Heading3"/>
        <w:spacing w:after="80" w:before="240"/>
      </w:pPr>
      <w:r>
        <w:rPr>
          <w:rFonts w:ascii="Arial" w:cs="Arial" w:eastAsia="Arial" w:hAnsi="Arial"/>
          <w:b/>
          <w:bCs/>
          <w:color w:val="C3092D"/>
          <w:sz w:val="22"/>
          <w:szCs w:val="22"/>
        </w:rPr>
        <w:t xml:space="preserve">Governance by default</w:t>
      </w:r>
    </w:p>
    <w:p>
      <w:pPr>
        <w:spacing w:after="160" w:before="80"/>
      </w:pPr>
      <w:r>
        <w:rPr>
          <w:rFonts w:ascii="Arial" w:cs="Arial" w:eastAsia="Arial" w:hAnsi="Arial"/>
          <w:color w:val="374151"/>
          <w:sz w:val="22"/>
          <w:szCs w:val="22"/>
        </w:rPr>
        <w:t xml:space="preserve">Every project in Venture Projects is structured around a project lifecycle with defined stages, gates, and approval checkpoints. This is not optional configuration — it is baked into the product. Teams cannot skip governance steps; they can only work through them efficiently.</w:t>
      </w:r>
    </w:p>
    <w:p>
      <w:pPr>
        <w:pStyle w:val="Heading3"/>
        <w:spacing w:after="80" w:before="240"/>
      </w:pPr>
      <w:r>
        <w:rPr>
          <w:rFonts w:ascii="Arial" w:cs="Arial" w:eastAsia="Arial" w:hAnsi="Arial"/>
          <w:b/>
          <w:bCs/>
          <w:color w:val="C3092D"/>
          <w:sz w:val="22"/>
          <w:szCs w:val="22"/>
        </w:rPr>
        <w:t xml:space="preserve">Context-aware AI</w:t>
      </w:r>
    </w:p>
    <w:p>
      <w:pPr>
        <w:spacing w:after="160" w:before="80"/>
      </w:pPr>
      <w:r>
        <w:rPr>
          <w:rFonts w:ascii="Arial" w:cs="Arial" w:eastAsia="Arial" w:hAnsi="Arial"/>
          <w:color w:val="374151"/>
          <w:sz w:val="22"/>
          <w:szCs w:val="22"/>
        </w:rPr>
        <w:t xml:space="preserve">Venture AI is not a generic chatbot. It reads your project documentation, understands your risk register, and knows the history of decisions made. When you ask it to draft a highlight report or identify risks in a stage plan, it does so with full context.</w:t>
      </w:r>
    </w:p>
    <w:p>
      <w:pPr>
        <w:pStyle w:val="Heading3"/>
        <w:spacing w:after="80" w:before="240"/>
      </w:pPr>
      <w:r>
        <w:rPr>
          <w:rFonts w:ascii="Arial" w:cs="Arial" w:eastAsia="Arial" w:hAnsi="Arial"/>
          <w:b/>
          <w:bCs/>
          <w:color w:val="C3092D"/>
          <w:sz w:val="22"/>
          <w:szCs w:val="22"/>
        </w:rPr>
        <w:t xml:space="preserve">Real-time visibility</w:t>
      </w:r>
    </w:p>
    <w:p>
      <w:pPr>
        <w:spacing w:after="160" w:before="80"/>
      </w:pPr>
      <w:r>
        <w:rPr>
          <w:rFonts w:ascii="Arial" w:cs="Arial" w:eastAsia="Arial" w:hAnsi="Arial"/>
          <w:color w:val="374151"/>
          <w:sz w:val="22"/>
          <w:szCs w:val="22"/>
        </w:rPr>
        <w:t xml:space="preserve">Every project metric — budget burn, task completion, risk exposure, milestone status — is live. There are no exports, no pivot tables, no refresh buttons. Executives and sponsors see the same data as the project manager, in real time.</w:t>
      </w:r>
    </w:p>
    <w:p>
      <w:pPr>
        <w:pStyle w:val="Heading3"/>
        <w:spacing w:after="80" w:before="240"/>
      </w:pPr>
      <w:r>
        <w:rPr>
          <w:rFonts w:ascii="Arial" w:cs="Arial" w:eastAsia="Arial" w:hAnsi="Arial"/>
          <w:b/>
          <w:bCs/>
          <w:color w:val="C3092D"/>
          <w:sz w:val="22"/>
          <w:szCs w:val="22"/>
        </w:rPr>
        <w:t xml:space="preserve">Platform integration</w:t>
      </w:r>
    </w:p>
    <w:p>
      <w:pPr>
        <w:spacing w:after="160" w:before="80"/>
      </w:pPr>
      <w:r>
        <w:rPr>
          <w:rFonts w:ascii="Arial" w:cs="Arial" w:eastAsia="Arial" w:hAnsi="Arial"/>
          <w:color w:val="374151"/>
          <w:sz w:val="22"/>
          <w:szCs w:val="22"/>
        </w:rPr>
        <w:t xml:space="preserve">Venture Projects is one application in the Venture suite. It shares identity, data, and AI with Venture Secure, Venture Manage, Venture Knowledge, and the rest of the platform. A risk identified in a project can flow directly into the ISO 27001 risk register. A decision logged in Manage can be linked to the project that drove it.</w:t>
      </w:r>
    </w:p>
    <w:p>
      <w:pPr>
        <w:spacing w:after="120" w:before="120"/>
      </w:pPr>
      <w:r>
        <w:t xml:space="preserve"/>
      </w:r>
    </w:p>
    <w:p>
      <w:r>
        <w:br w:type="page"/>
      </w:r>
    </w:p>
    <w:p>
      <w:pPr>
        <w:pStyle w:val="Heading1"/>
        <w:spacing w:after="160" w:before="400"/>
      </w:pPr>
      <w:r>
        <w:rPr>
          <w:rFonts w:ascii="Arial" w:cs="Arial" w:eastAsia="Arial" w:hAnsi="Arial"/>
          <w:b/>
          <w:bCs/>
          <w:color w:val="0B0F14"/>
          <w:sz w:val="32"/>
          <w:szCs w:val="32"/>
        </w:rPr>
        <w:t xml:space="preserve">Core Capabilities</w:t>
      </w:r>
    </w:p>
    <w:p>
      <w:pPr>
        <w:pBdr>
          <w:bottom w:val="single" w:color="C3092D" w:sz="8" w:space="1"/>
        </w:pBdr>
        <w:spacing w:after="200" w:before="200"/>
      </w:pPr>
      <w:r>
        <w:t xml:space="preserve"/>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E5E7EB" w:sz="1"/>
              <w:left w:val="single" w:color="E5E7EB" w:sz="1"/>
              <w:bottom w:val="single" w:color="E5E7EB" w:sz="1"/>
              <w:right w:val="single" w:color="E5E7EB" w:sz="1"/>
            </w:tcBorders>
            <w:shd w:fill="0B0F14" w:val="clear"/>
            <w:tcMar>
              <w:top w:type="dxa" w:w="100"/>
              <w:left w:type="dxa" w:w="160"/>
              <w:bottom w:type="dxa" w:w="100"/>
              <w:right w:type="dxa" w:w="160"/>
            </w:tcMar>
          </w:tcPr>
          <w:p>
            <w:r>
              <w:rPr>
                <w:rFonts w:ascii="Arial" w:cs="Arial" w:eastAsia="Arial" w:hAnsi="Arial"/>
                <w:b/>
                <w:bCs/>
                <w:color w:val="FFFFFF"/>
                <w:sz w:val="20"/>
                <w:szCs w:val="20"/>
              </w:rPr>
              <w:t xml:space="preserve">Feature</w:t>
            </w:r>
          </w:p>
        </w:tc>
        <w:tc>
          <w:tcPr>
            <w:tcW w:type="dxa" w:w="6240"/>
            <w:tcBorders>
              <w:top w:val="single" w:color="E5E7EB" w:sz="1"/>
              <w:left w:val="single" w:color="E5E7EB" w:sz="1"/>
              <w:bottom w:val="single" w:color="E5E7EB" w:sz="1"/>
              <w:right w:val="single" w:color="E5E7EB" w:sz="1"/>
            </w:tcBorders>
            <w:shd w:fill="0B0F14" w:val="clear"/>
            <w:tcMar>
              <w:top w:type="dxa" w:w="100"/>
              <w:left w:type="dxa" w:w="160"/>
              <w:bottom w:type="dxa" w:w="100"/>
              <w:right w:type="dxa" w:w="160"/>
            </w:tcMar>
          </w:tcPr>
          <w:p>
            <w:r>
              <w:rPr>
                <w:rFonts w:ascii="Arial" w:cs="Arial" w:eastAsia="Arial" w:hAnsi="Arial"/>
                <w:b/>
                <w:bCs/>
                <w:color w:val="FFFFFF"/>
                <w:sz w:val="20"/>
                <w:szCs w:val="20"/>
              </w:rPr>
              <w:t xml:space="preserve">Description</w:t>
            </w:r>
          </w:p>
        </w:tc>
      </w:tr>
      <w:tr>
        <w:tc>
          <w:tcPr>
            <w:tcW w:type="dxa" w:w="312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b/>
                <w:bCs/>
                <w:color w:val="0B0F14"/>
                <w:sz w:val="20"/>
                <w:szCs w:val="20"/>
              </w:rPr>
              <w:t xml:space="preserve">Project Initiation</w:t>
            </w:r>
          </w:p>
        </w:tc>
        <w:tc>
          <w:tcPr>
            <w:tcW w:type="dxa" w:w="624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color w:val="374151"/>
                <w:sz w:val="20"/>
                <w:szCs w:val="20"/>
              </w:rPr>
              <w:t xml:space="preserve">Structured project briefs and PIDs (Project Initiation Documents) with AI-assisted drafting, stakeholder capture, and approval workflows.</w:t>
            </w:r>
          </w:p>
        </w:tc>
      </w:tr>
      <w:tr>
        <w:tc>
          <w:tcPr>
            <w:tcW w:type="dxa" w:w="312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b/>
                <w:bCs/>
                <w:color w:val="0B0F14"/>
                <w:sz w:val="20"/>
                <w:szCs w:val="20"/>
              </w:rPr>
              <w:t xml:space="preserve">Stage Planning</w:t>
            </w:r>
          </w:p>
        </w:tc>
        <w:tc>
          <w:tcPr>
            <w:tcW w:type="dxa" w:w="624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color w:val="374151"/>
                <w:sz w:val="20"/>
                <w:szCs w:val="20"/>
              </w:rPr>
              <w:t xml:space="preserve">Break projects into governed stages with objectives, tolerances, budgets, and resource plans. Gate reviews enforce sign-off before work begins.</w:t>
            </w:r>
          </w:p>
        </w:tc>
      </w:tr>
      <w:tr>
        <w:tc>
          <w:tcPr>
            <w:tcW w:type="dxa" w:w="312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b/>
                <w:bCs/>
                <w:color w:val="0B0F14"/>
                <w:sz w:val="20"/>
                <w:szCs w:val="20"/>
              </w:rPr>
              <w:t xml:space="preserve">Risk &amp; Issue Register</w:t>
            </w:r>
          </w:p>
        </w:tc>
        <w:tc>
          <w:tcPr>
            <w:tcW w:type="dxa" w:w="624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color w:val="374151"/>
                <w:sz w:val="20"/>
                <w:szCs w:val="20"/>
              </w:rPr>
              <w:t xml:space="preserve">Centralised risk and issue log with probability/impact scoring, owner assignment, mitigation tracking, and automated escalation.</w:t>
            </w:r>
          </w:p>
        </w:tc>
      </w:tr>
      <w:tr>
        <w:tc>
          <w:tcPr>
            <w:tcW w:type="dxa" w:w="312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b/>
                <w:bCs/>
                <w:color w:val="0B0F14"/>
                <w:sz w:val="20"/>
                <w:szCs w:val="20"/>
              </w:rPr>
              <w:t xml:space="preserve">Task &amp; Work Packages</w:t>
            </w:r>
          </w:p>
        </w:tc>
        <w:tc>
          <w:tcPr>
            <w:tcW w:type="dxa" w:w="624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color w:val="374151"/>
                <w:sz w:val="20"/>
                <w:szCs w:val="20"/>
              </w:rPr>
              <w:t xml:space="preserve">Kanban and list views for day-to-day task management, linked to work packages and stage deliverables.</w:t>
            </w:r>
          </w:p>
        </w:tc>
      </w:tr>
      <w:tr>
        <w:tc>
          <w:tcPr>
            <w:tcW w:type="dxa" w:w="312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b/>
                <w:bCs/>
                <w:color w:val="0B0F14"/>
                <w:sz w:val="20"/>
                <w:szCs w:val="20"/>
              </w:rPr>
              <w:t xml:space="preserve">Highlight Reporting</w:t>
            </w:r>
          </w:p>
        </w:tc>
        <w:tc>
          <w:tcPr>
            <w:tcW w:type="dxa" w:w="624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color w:val="374151"/>
                <w:sz w:val="20"/>
                <w:szCs w:val="20"/>
              </w:rPr>
              <w:t xml:space="preserve">Auto-generated exception and highlight reports, populated from live project data. Send to stakeholders with one click.</w:t>
            </w:r>
          </w:p>
        </w:tc>
      </w:tr>
      <w:tr>
        <w:tc>
          <w:tcPr>
            <w:tcW w:type="dxa" w:w="312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b/>
                <w:bCs/>
                <w:color w:val="0B0F14"/>
                <w:sz w:val="20"/>
                <w:szCs w:val="20"/>
              </w:rPr>
              <w:t xml:space="preserve">Budget Tracking</w:t>
            </w:r>
          </w:p>
        </w:tc>
        <w:tc>
          <w:tcPr>
            <w:tcW w:type="dxa" w:w="624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color w:val="374151"/>
                <w:sz w:val="20"/>
                <w:szCs w:val="20"/>
              </w:rPr>
              <w:t xml:space="preserve">Real-time budget vs. actuals with tolerance alerting. Integrated with stage plans to show forecast vs. spend at every level.</w:t>
            </w:r>
          </w:p>
        </w:tc>
      </w:tr>
      <w:tr>
        <w:tc>
          <w:tcPr>
            <w:tcW w:type="dxa" w:w="312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b/>
                <w:bCs/>
                <w:color w:val="0B0F14"/>
                <w:sz w:val="20"/>
                <w:szCs w:val="20"/>
              </w:rPr>
              <w:t xml:space="preserve">Change Control</w:t>
            </w:r>
          </w:p>
        </w:tc>
        <w:tc>
          <w:tcPr>
            <w:tcW w:type="dxa" w:w="624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color w:val="374151"/>
                <w:sz w:val="20"/>
                <w:szCs w:val="20"/>
              </w:rPr>
              <w:t xml:space="preserve">Formal change request workflow with impact assessment, approval routing, and a full audit trail.</w:t>
            </w:r>
          </w:p>
        </w:tc>
      </w:tr>
      <w:tr>
        <w:tc>
          <w:tcPr>
            <w:tcW w:type="dxa" w:w="312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b/>
                <w:bCs/>
                <w:color w:val="0B0F14"/>
                <w:sz w:val="20"/>
                <w:szCs w:val="20"/>
              </w:rPr>
              <w:t xml:space="preserve">Document Management</w:t>
            </w:r>
          </w:p>
        </w:tc>
        <w:tc>
          <w:tcPr>
            <w:tcW w:type="dxa" w:w="624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color w:val="374151"/>
                <w:sz w:val="20"/>
                <w:szCs w:val="20"/>
              </w:rPr>
              <w:t xml:space="preserve">Version-controlled project documents with check-in/check-out, linked to project stages and deliverables.</w:t>
            </w:r>
          </w:p>
        </w:tc>
      </w:tr>
      <w:tr>
        <w:tc>
          <w:tcPr>
            <w:tcW w:type="dxa" w:w="312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b/>
                <w:bCs/>
                <w:color w:val="0B0F14"/>
                <w:sz w:val="20"/>
                <w:szCs w:val="20"/>
              </w:rPr>
              <w:t xml:space="preserve">Venture AI Assistant</w:t>
            </w:r>
          </w:p>
        </w:tc>
        <w:tc>
          <w:tcPr>
            <w:tcW w:type="dxa" w:w="624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color w:val="374151"/>
                <w:sz w:val="20"/>
                <w:szCs w:val="20"/>
              </w:rPr>
              <w:t xml:space="preserve">Ask questions about your project, generate reports, identify risks, summarise meeting notes, and draft communications — all in context.</w:t>
            </w:r>
          </w:p>
        </w:tc>
      </w:tr>
      <w:tr>
        <w:tc>
          <w:tcPr>
            <w:tcW w:type="dxa" w:w="312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b/>
                <w:bCs/>
                <w:color w:val="0B0F14"/>
                <w:sz w:val="20"/>
                <w:szCs w:val="20"/>
              </w:rPr>
              <w:t xml:space="preserve">Dashboard &amp; Portfolio View</w:t>
            </w:r>
          </w:p>
        </w:tc>
        <w:tc>
          <w:tcPr>
            <w:tcW w:type="dxa" w:w="624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color w:val="374151"/>
                <w:sz w:val="20"/>
                <w:szCs w:val="20"/>
              </w:rPr>
              <w:t xml:space="preserve">Executive portfolio dashboard showing RAG status, budget health, and milestone progress across all projects simultaneously.</w:t>
            </w:r>
          </w:p>
        </w:tc>
      </w:tr>
    </w:tbl>
    <w:p>
      <w:pPr>
        <w:spacing w:after="120" w:before="120"/>
      </w:pPr>
      <w:r>
        <w:t xml:space="preserve"/>
      </w:r>
    </w:p>
    <w:p>
      <w:r>
        <w:br w:type="page"/>
      </w:r>
    </w:p>
    <w:p>
      <w:pPr>
        <w:pStyle w:val="Heading1"/>
        <w:spacing w:after="160" w:before="400"/>
      </w:pPr>
      <w:r>
        <w:rPr>
          <w:rFonts w:ascii="Arial" w:cs="Arial" w:eastAsia="Arial" w:hAnsi="Arial"/>
          <w:b/>
          <w:bCs/>
          <w:color w:val="0B0F14"/>
          <w:sz w:val="32"/>
          <w:szCs w:val="32"/>
        </w:rPr>
        <w:t xml:space="preserve">PRINCE2 Alignment</w:t>
      </w:r>
    </w:p>
    <w:p>
      <w:pPr>
        <w:pBdr>
          <w:bottom w:val="single" w:color="C3092D" w:sz="8" w:space="1"/>
        </w:pBdr>
        <w:spacing w:after="200" w:before="200"/>
      </w:pPr>
      <w:r>
        <w:t xml:space="preserve"/>
      </w:r>
    </w:p>
    <w:p>
      <w:pPr>
        <w:spacing w:after="160" w:before="80"/>
      </w:pPr>
      <w:r>
        <w:rPr>
          <w:rFonts w:ascii="Arial" w:cs="Arial" w:eastAsia="Arial" w:hAnsi="Arial"/>
          <w:color w:val="374151"/>
          <w:sz w:val="22"/>
          <w:szCs w:val="22"/>
        </w:rPr>
        <w:t xml:space="preserve">PRINCE2 (PRojects IN Controlled Environments) is the world’s most widely adopted project management methodology. Venture Projects is built to reflect all seven PRINCE2 principles, themes, and processes — without requiring practitioners to understand the methodology to benefit from it.</w:t>
      </w:r>
    </w:p>
    <w:p>
      <w:pPr>
        <w:spacing w:after="120" w:before="120"/>
      </w:pPr>
      <w:r>
        <w:t xml:space="preserve"/>
      </w:r>
    </w:p>
    <w:p>
      <w:pPr>
        <w:pStyle w:val="Heading2"/>
        <w:spacing w:after="120" w:before="320"/>
      </w:pPr>
      <w:r>
        <w:rPr>
          <w:rFonts w:ascii="Arial" w:cs="Arial" w:eastAsia="Arial" w:hAnsi="Arial"/>
          <w:b/>
          <w:bCs/>
          <w:color w:val="0B0F14"/>
          <w:sz w:val="26"/>
          <w:szCs w:val="26"/>
        </w:rPr>
        <w:t xml:space="preserve">The Seven PRINCE2 Principles in Venture Projects</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E5E7EB" w:sz="1"/>
              <w:left w:val="single" w:color="E5E7EB" w:sz="1"/>
              <w:bottom w:val="single" w:color="E5E7EB" w:sz="1"/>
              <w:right w:val="single" w:color="E5E7EB" w:sz="1"/>
            </w:tcBorders>
            <w:shd w:fill="0B0F14" w:val="clear"/>
            <w:tcMar>
              <w:top w:type="dxa" w:w="100"/>
              <w:left w:type="dxa" w:w="160"/>
              <w:bottom w:type="dxa" w:w="100"/>
              <w:right w:type="dxa" w:w="160"/>
            </w:tcMar>
          </w:tcPr>
          <w:p>
            <w:r>
              <w:rPr>
                <w:rFonts w:ascii="Arial" w:cs="Arial" w:eastAsia="Arial" w:hAnsi="Arial"/>
                <w:b/>
                <w:bCs/>
                <w:color w:val="FFFFFF"/>
                <w:sz w:val="20"/>
                <w:szCs w:val="20"/>
              </w:rPr>
              <w:t xml:space="preserve">Feature</w:t>
            </w:r>
          </w:p>
        </w:tc>
        <w:tc>
          <w:tcPr>
            <w:tcW w:type="dxa" w:w="6240"/>
            <w:tcBorders>
              <w:top w:val="single" w:color="E5E7EB" w:sz="1"/>
              <w:left w:val="single" w:color="E5E7EB" w:sz="1"/>
              <w:bottom w:val="single" w:color="E5E7EB" w:sz="1"/>
              <w:right w:val="single" w:color="E5E7EB" w:sz="1"/>
            </w:tcBorders>
            <w:shd w:fill="0B0F14" w:val="clear"/>
            <w:tcMar>
              <w:top w:type="dxa" w:w="100"/>
              <w:left w:type="dxa" w:w="160"/>
              <w:bottom w:type="dxa" w:w="100"/>
              <w:right w:type="dxa" w:w="160"/>
            </w:tcMar>
          </w:tcPr>
          <w:p>
            <w:r>
              <w:rPr>
                <w:rFonts w:ascii="Arial" w:cs="Arial" w:eastAsia="Arial" w:hAnsi="Arial"/>
                <w:b/>
                <w:bCs/>
                <w:color w:val="FFFFFF"/>
                <w:sz w:val="20"/>
                <w:szCs w:val="20"/>
              </w:rPr>
              <w:t xml:space="preserve">Description</w:t>
            </w:r>
          </w:p>
        </w:tc>
      </w:tr>
      <w:tr>
        <w:tc>
          <w:tcPr>
            <w:tcW w:type="dxa" w:w="312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b/>
                <w:bCs/>
                <w:color w:val="0B0F14"/>
                <w:sz w:val="20"/>
                <w:szCs w:val="20"/>
              </w:rPr>
              <w:t xml:space="preserve">Continued Business Justification</w:t>
            </w:r>
          </w:p>
        </w:tc>
        <w:tc>
          <w:tcPr>
            <w:tcW w:type="dxa" w:w="624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color w:val="374151"/>
                <w:sz w:val="20"/>
                <w:szCs w:val="20"/>
              </w:rPr>
              <w:t xml:space="preserve">The Business Case is a first-class object in Venture Projects. It is created at initiation, reviewed at every stage gate, and linked to budget and benefits tracking.</w:t>
            </w:r>
          </w:p>
        </w:tc>
      </w:tr>
      <w:tr>
        <w:tc>
          <w:tcPr>
            <w:tcW w:type="dxa" w:w="312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b/>
                <w:bCs/>
                <w:color w:val="0B0F14"/>
                <w:sz w:val="20"/>
                <w:szCs w:val="20"/>
              </w:rPr>
              <w:t xml:space="preserve">Learn from Experience</w:t>
            </w:r>
          </w:p>
        </w:tc>
        <w:tc>
          <w:tcPr>
            <w:tcW w:type="dxa" w:w="624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color w:val="374151"/>
                <w:sz w:val="20"/>
                <w:szCs w:val="20"/>
              </w:rPr>
              <w:t xml:space="preserve">Lessons learned are captured throughout the project lifecycle and surfaced by Venture AI when starting new stages or projects with similar characteristics.</w:t>
            </w:r>
          </w:p>
        </w:tc>
      </w:tr>
      <w:tr>
        <w:tc>
          <w:tcPr>
            <w:tcW w:type="dxa" w:w="312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b/>
                <w:bCs/>
                <w:color w:val="0B0F14"/>
                <w:sz w:val="20"/>
                <w:szCs w:val="20"/>
              </w:rPr>
              <w:t xml:space="preserve">Defined Roles and Responsibilities</w:t>
            </w:r>
          </w:p>
        </w:tc>
        <w:tc>
          <w:tcPr>
            <w:tcW w:type="dxa" w:w="624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color w:val="374151"/>
                <w:sz w:val="20"/>
                <w:szCs w:val="20"/>
              </w:rPr>
              <w:t xml:space="preserve">Project Board, Project Manager, Team Manager, and Stakeholder roles are configured at project setup, with clear accountability mapped to every deliverable and decision.</w:t>
            </w:r>
          </w:p>
        </w:tc>
      </w:tr>
      <w:tr>
        <w:tc>
          <w:tcPr>
            <w:tcW w:type="dxa" w:w="312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b/>
                <w:bCs/>
                <w:color w:val="0B0F14"/>
                <w:sz w:val="20"/>
                <w:szCs w:val="20"/>
              </w:rPr>
              <w:t xml:space="preserve">Manage by Stages</w:t>
            </w:r>
          </w:p>
        </w:tc>
        <w:tc>
          <w:tcPr>
            <w:tcW w:type="dxa" w:w="624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color w:val="374151"/>
                <w:sz w:val="20"/>
                <w:szCs w:val="20"/>
              </w:rPr>
              <w:t xml:space="preserve">Projects are broken into stages with defined objectives, budgets, and tolerances. Work cannot begin on the next stage without a completed Stage Plan and gate approval.</w:t>
            </w:r>
          </w:p>
        </w:tc>
      </w:tr>
      <w:tr>
        <w:tc>
          <w:tcPr>
            <w:tcW w:type="dxa" w:w="312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b/>
                <w:bCs/>
                <w:color w:val="0B0F14"/>
                <w:sz w:val="20"/>
                <w:szCs w:val="20"/>
              </w:rPr>
              <w:t xml:space="preserve">Manage by Exception</w:t>
            </w:r>
          </w:p>
        </w:tc>
        <w:tc>
          <w:tcPr>
            <w:tcW w:type="dxa" w:w="624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color w:val="374151"/>
                <w:sz w:val="20"/>
                <w:szCs w:val="20"/>
              </w:rPr>
              <w:t xml:space="preserve">Tolerances are set at project and stage level. Venture Projects automatically flags exceptions when any metric breaches tolerance, triggering an escalation workflow.</w:t>
            </w:r>
          </w:p>
        </w:tc>
      </w:tr>
      <w:tr>
        <w:tc>
          <w:tcPr>
            <w:tcW w:type="dxa" w:w="312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b/>
                <w:bCs/>
                <w:color w:val="0B0F14"/>
                <w:sz w:val="20"/>
                <w:szCs w:val="20"/>
              </w:rPr>
              <w:t xml:space="preserve">Focus on Products</w:t>
            </w:r>
          </w:p>
        </w:tc>
        <w:tc>
          <w:tcPr>
            <w:tcW w:type="dxa" w:w="6240"/>
            <w:tcBorders>
              <w:top w:val="single" w:color="E5E7EB" w:sz="1"/>
              <w:left w:val="single" w:color="E5E7EB" w:sz="1"/>
              <w:bottom w:val="single" w:color="E5E7EB" w:sz="1"/>
              <w:right w:val="single" w:color="E5E7EB" w:sz="1"/>
            </w:tcBorders>
            <w:shd w:fill="FFFFFF" w:val="clear"/>
            <w:tcMar>
              <w:top w:type="dxa" w:w="100"/>
              <w:left w:type="dxa" w:w="160"/>
              <w:bottom w:type="dxa" w:w="100"/>
              <w:right w:type="dxa" w:w="160"/>
            </w:tcMar>
          </w:tcPr>
          <w:p>
            <w:r>
              <w:rPr>
                <w:rFonts w:ascii="Arial" w:cs="Arial" w:eastAsia="Arial" w:hAnsi="Arial"/>
                <w:color w:val="374151"/>
                <w:sz w:val="20"/>
                <w:szCs w:val="20"/>
              </w:rPr>
              <w:t xml:space="preserve">Deliverables (products) are the unit of planning in Venture Projects. Every task and work package traces back to a product in the project’s Product Breakdown Structure.</w:t>
            </w:r>
          </w:p>
        </w:tc>
      </w:tr>
      <w:tr>
        <w:tc>
          <w:tcPr>
            <w:tcW w:type="dxa" w:w="312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b/>
                <w:bCs/>
                <w:color w:val="0B0F14"/>
                <w:sz w:val="20"/>
                <w:szCs w:val="20"/>
              </w:rPr>
              <w:t xml:space="preserve">Tailor to Suit the Project</w:t>
            </w:r>
          </w:p>
        </w:tc>
        <w:tc>
          <w:tcPr>
            <w:tcW w:type="dxa" w:w="6240"/>
            <w:tcBorders>
              <w:top w:val="single" w:color="E5E7EB" w:sz="1"/>
              <w:left w:val="single" w:color="E5E7EB" w:sz="1"/>
              <w:bottom w:val="single" w:color="E5E7EB" w:sz="1"/>
              <w:right w:val="single" w:color="E5E7EB" w:sz="1"/>
            </w:tcBorders>
            <w:shd w:fill="F8F9FC" w:val="clear"/>
            <w:tcMar>
              <w:top w:type="dxa" w:w="100"/>
              <w:left w:type="dxa" w:w="160"/>
              <w:bottom w:type="dxa" w:w="100"/>
              <w:right w:type="dxa" w:w="160"/>
            </w:tcMar>
          </w:tcPr>
          <w:p>
            <w:r>
              <w:rPr>
                <w:rFonts w:ascii="Arial" w:cs="Arial" w:eastAsia="Arial" w:hAnsi="Arial"/>
                <w:color w:val="374151"/>
                <w:sz w:val="20"/>
                <w:szCs w:val="20"/>
              </w:rPr>
              <w:t xml:space="preserve">Governance intensity is configurable. A small internal project can run with lightweight gates; a major transformation programme can enforce full board-level review at every stage.</w:t>
            </w:r>
          </w:p>
        </w:tc>
      </w:tr>
    </w:tbl>
    <w:p>
      <w:pPr>
        <w:spacing w:after="120" w:before="120"/>
      </w:pPr>
      <w:r>
        <w:t xml:space="preserve"/>
      </w:r>
    </w:p>
    <w:p>
      <w:r>
        <w:br w:type="page"/>
      </w:r>
    </w:p>
    <w:p>
      <w:pPr>
        <w:pStyle w:val="Heading1"/>
        <w:spacing w:after="160" w:before="400"/>
      </w:pPr>
      <w:r>
        <w:rPr>
          <w:rFonts w:ascii="Arial" w:cs="Arial" w:eastAsia="Arial" w:hAnsi="Arial"/>
          <w:b/>
          <w:bCs/>
          <w:color w:val="0B0F14"/>
          <w:sz w:val="32"/>
          <w:szCs w:val="32"/>
        </w:rPr>
        <w:t xml:space="preserve">Venture AI: Intelligence Built In</w:t>
      </w:r>
    </w:p>
    <w:p>
      <w:pPr>
        <w:pBdr>
          <w:bottom w:val="single" w:color="C3092D" w:sz="8" w:space="1"/>
        </w:pBdr>
        <w:spacing w:after="200" w:before="200"/>
      </w:pPr>
      <w:r>
        <w:t xml:space="preserve"/>
      </w:r>
    </w:p>
    <w:p>
      <w:pPr>
        <w:spacing w:after="160" w:before="80"/>
      </w:pPr>
      <w:r>
        <w:rPr>
          <w:rFonts w:ascii="Arial" w:cs="Arial" w:eastAsia="Arial" w:hAnsi="Arial"/>
          <w:color w:val="374151"/>
          <w:sz w:val="22"/>
          <w:szCs w:val="22"/>
        </w:rPr>
        <w:t xml:space="preserve">Venture AI is not a feature. It is a capability woven through every part of the platform. In the context of project management, it manifests in several distinct and practical ways.</w:t>
      </w:r>
    </w:p>
    <w:p>
      <w:pPr>
        <w:spacing w:after="120" w:before="120"/>
      </w:pPr>
      <w:r>
        <w:t xml:space="preserve"/>
      </w:r>
    </w:p>
    <w:p>
      <w:pPr>
        <w:pStyle w:val="Heading2"/>
        <w:spacing w:after="120" w:before="320"/>
      </w:pPr>
      <w:r>
        <w:rPr>
          <w:rFonts w:ascii="Arial" w:cs="Arial" w:eastAsia="Arial" w:hAnsi="Arial"/>
          <w:b/>
          <w:bCs/>
          <w:color w:val="0B0F14"/>
          <w:sz w:val="26"/>
          <w:szCs w:val="26"/>
        </w:rPr>
        <w:t xml:space="preserve">AI-Assisted Drafting</w:t>
      </w:r>
    </w:p>
    <w:p>
      <w:pPr>
        <w:spacing w:after="160" w:before="80"/>
      </w:pPr>
      <w:r>
        <w:rPr>
          <w:rFonts w:ascii="Arial" w:cs="Arial" w:eastAsia="Arial" w:hAnsi="Arial"/>
          <w:color w:val="374151"/>
          <w:sz w:val="22"/>
          <w:szCs w:val="22"/>
        </w:rPr>
        <w:t xml:space="preserve">Starting from scratch is the most expensive part of project management. Venture AI generates first drafts of project briefs, PIDs, stage plans, and risk registers based on the project description, organisational context, and lessons from past projects. A project manager reviews and refines rather than writing from a blank page.</w:t>
      </w:r>
    </w:p>
    <w:p>
      <w:pPr>
        <w:pStyle w:val="Heading2"/>
        <w:spacing w:after="120" w:before="320"/>
      </w:pPr>
      <w:r>
        <w:rPr>
          <w:rFonts w:ascii="Arial" w:cs="Arial" w:eastAsia="Arial" w:hAnsi="Arial"/>
          <w:b/>
          <w:bCs/>
          <w:color w:val="0B0F14"/>
          <w:sz w:val="26"/>
          <w:szCs w:val="26"/>
        </w:rPr>
        <w:t xml:space="preserve">Intelligent Risk Identification</w:t>
      </w:r>
    </w:p>
    <w:p>
      <w:pPr>
        <w:spacing w:after="160" w:before="80"/>
      </w:pPr>
      <w:r>
        <w:rPr>
          <w:rFonts w:ascii="Arial" w:cs="Arial" w:eastAsia="Arial" w:hAnsi="Arial"/>
          <w:color w:val="374151"/>
          <w:sz w:val="22"/>
          <w:szCs w:val="22"/>
        </w:rPr>
        <w:t xml:space="preserve">When a project manager describes a new work package or stage, Venture AI analyses the description against the existing risk register, known project constraints, and cross-platform signals (such as security posture from Venture Secure) to proactively suggest risks that may have been overlooked.</w:t>
      </w:r>
    </w:p>
    <w:p>
      <w:pPr>
        <w:pStyle w:val="Heading2"/>
        <w:spacing w:after="120" w:before="320"/>
      </w:pPr>
      <w:r>
        <w:rPr>
          <w:rFonts w:ascii="Arial" w:cs="Arial" w:eastAsia="Arial" w:hAnsi="Arial"/>
          <w:b/>
          <w:bCs/>
          <w:color w:val="0B0F14"/>
          <w:sz w:val="26"/>
          <w:szCs w:val="26"/>
        </w:rPr>
        <w:t xml:space="preserve">Automated Reporting</w:t>
      </w:r>
    </w:p>
    <w:p>
      <w:pPr>
        <w:spacing w:after="160" w:before="80"/>
      </w:pPr>
      <w:r>
        <w:rPr>
          <w:rFonts w:ascii="Arial" w:cs="Arial" w:eastAsia="Arial" w:hAnsi="Arial"/>
          <w:color w:val="374151"/>
          <w:sz w:val="22"/>
          <w:szCs w:val="22"/>
        </w:rPr>
        <w:t xml:space="preserve">Highlight reports and exception reports are auto-populated from live project data. Venture AI supplements the numbers with narrative — explaining what the metrics mean, flagging trends, and drafting recommended actions. A report that previously took two hours now takes five minutes.</w:t>
      </w:r>
    </w:p>
    <w:p>
      <w:pPr>
        <w:pStyle w:val="Heading2"/>
        <w:spacing w:after="120" w:before="320"/>
      </w:pPr>
      <w:r>
        <w:rPr>
          <w:rFonts w:ascii="Arial" w:cs="Arial" w:eastAsia="Arial" w:hAnsi="Arial"/>
          <w:b/>
          <w:bCs/>
          <w:color w:val="0B0F14"/>
          <w:sz w:val="26"/>
          <w:szCs w:val="26"/>
        </w:rPr>
        <w:t xml:space="preserve">Natural Language Queries</w:t>
      </w:r>
    </w:p>
    <w:p>
      <w:pPr>
        <w:spacing w:after="160" w:before="80"/>
      </w:pPr>
      <w:r>
        <w:rPr>
          <w:rFonts w:ascii="Arial" w:cs="Arial" w:eastAsia="Arial" w:hAnsi="Arial"/>
          <w:color w:val="374151"/>
          <w:sz w:val="22"/>
          <w:szCs w:val="22"/>
        </w:rPr>
        <w:t xml:space="preserve">Project stakeholders and executives can ask plain-English questions about any project: “What is the current budget variance on Project Alpha?”, “Which risks are overdue for review?”, “How many tasks are blocked this week?”. Venture AI answers in seconds, without the stakeholder needing to know where to look.</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9000"/>
      </w:tblGrid>
      <w:tr>
        <w:tc>
          <w:tcPr>
            <w:tcW w:type="dxa" w:w="360"/>
            <w:tcBorders>
              <w:top w:val="none" w:color="FFFFFF" w:sz="0"/>
              <w:left w:val="none" w:color="FFFFFF" w:sz="0"/>
              <w:bottom w:val="none" w:color="FFFFFF" w:sz="0"/>
              <w:right w:val="none" w:color="FFFFFF" w:sz="0"/>
            </w:tcBorders>
            <w:shd w:fill="C3092D" w:val="clear"/>
            <w:tcMar>
              <w:top w:type="dxa" w:w="120"/>
              <w:left w:type="dxa" w:w="120"/>
              <w:bottom w:type="dxa" w:w="120"/>
              <w:right w:type="dxa" w:w="120"/>
            </w:tcMar>
          </w:tcPr>
          <w:p>
            <w:r>
              <w:rPr>
                <w:rFonts w:ascii="Arial" w:cs="Arial" w:eastAsia="Arial" w:hAnsi="Arial"/>
                <w:sz w:val="22"/>
                <w:szCs w:val="22"/>
              </w:rPr>
              <w:t xml:space="preserve"/>
            </w:r>
          </w:p>
        </w:tc>
        <w:tc>
          <w:tcPr>
            <w:tcW w:type="dxa" w:w="9000"/>
            <w:tcBorders>
              <w:top w:val="none" w:color="FFFFFF" w:sz="0"/>
              <w:left w:val="none" w:color="FFFFFF" w:sz="0"/>
              <w:bottom w:val="none" w:color="FFFFFF" w:sz="0"/>
              <w:right w:val="none" w:color="FFFFFF" w:sz="0"/>
            </w:tcBorders>
            <w:shd w:fill="FEF2F4" w:val="clear"/>
            <w:tcMar>
              <w:top w:type="dxa" w:w="120"/>
              <w:left w:type="dxa" w:w="200"/>
              <w:bottom w:type="dxa" w:w="120"/>
              <w:right w:type="dxa" w:w="200"/>
            </w:tcMar>
          </w:tcPr>
          <w:p>
            <w:r>
              <w:rPr>
                <w:rFonts w:ascii="Arial" w:cs="Arial" w:eastAsia="Arial" w:hAnsi="Arial"/>
                <w:b/>
                <w:bCs/>
                <w:color w:val="C3092D"/>
                <w:sz w:val="20"/>
                <w:szCs w:val="20"/>
              </w:rPr>
              <w:t xml:space="preserve">AI Philosophy</w:t>
            </w:r>
          </w:p>
          <w:p>
            <w:pPr>
              <w:spacing w:before="60"/>
            </w:pPr>
            <w:r>
              <w:rPr>
                <w:rFonts w:ascii="Arial" w:cs="Arial" w:eastAsia="Arial" w:hAnsi="Arial"/>
                <w:color w:val="374151"/>
                <w:sz w:val="20"/>
                <w:szCs w:val="20"/>
              </w:rPr>
              <w:t xml:space="preserve">Venture AI is designed to augment project managers, not replace them. It handles the administrative burden — drafting, collating, reporting — so that practitioners can focus on the judgment, communication, and leadership that no AI can provide.</w:t>
            </w:r>
          </w:p>
        </w:tc>
      </w:tr>
    </w:tbl>
    <w:p>
      <w:pPr>
        <w:spacing w:after="120" w:before="120"/>
      </w:pPr>
      <w:r>
        <w:t xml:space="preserve"/>
      </w:r>
    </w:p>
    <w:p>
      <w:r>
        <w:br w:type="page"/>
      </w:r>
    </w:p>
    <w:p>
      <w:pPr>
        <w:pStyle w:val="Heading1"/>
        <w:spacing w:after="160" w:before="400"/>
      </w:pPr>
      <w:r>
        <w:rPr>
          <w:rFonts w:ascii="Arial" w:cs="Arial" w:eastAsia="Arial" w:hAnsi="Arial"/>
          <w:b/>
          <w:bCs/>
          <w:color w:val="0B0F14"/>
          <w:sz w:val="32"/>
          <w:szCs w:val="32"/>
        </w:rPr>
        <w:t xml:space="preserve">Architecture &amp; Security</w:t>
      </w:r>
    </w:p>
    <w:p>
      <w:pPr>
        <w:pBdr>
          <w:bottom w:val="single" w:color="C3092D" w:sz="8" w:space="1"/>
        </w:pBdr>
        <w:spacing w:after="200" w:before="200"/>
      </w:pPr>
      <w:r>
        <w:t xml:space="preserve"/>
      </w:r>
    </w:p>
    <w:p>
      <w:pPr>
        <w:spacing w:after="160" w:before="80"/>
      </w:pPr>
      <w:r>
        <w:rPr>
          <w:rFonts w:ascii="Arial" w:cs="Arial" w:eastAsia="Arial" w:hAnsi="Arial"/>
          <w:color w:val="374151"/>
          <w:sz w:val="22"/>
          <w:szCs w:val="22"/>
        </w:rPr>
        <w:t xml:space="preserve">Venture Projects is built on a modern, cloud-native architecture designed for enterprise reliability, data isolation, and compliance.</w:t>
      </w:r>
    </w:p>
    <w:p>
      <w:pPr>
        <w:spacing w:after="120" w:before="120"/>
      </w:pPr>
      <w:r>
        <w:t xml:space="preserve"/>
      </w:r>
    </w:p>
    <w:p>
      <w:pPr>
        <w:pStyle w:val="Heading2"/>
        <w:spacing w:after="120" w:before="320"/>
      </w:pPr>
      <w:r>
        <w:rPr>
          <w:rFonts w:ascii="Arial" w:cs="Arial" w:eastAsia="Arial" w:hAnsi="Arial"/>
          <w:b/>
          <w:bCs/>
          <w:color w:val="0B0F14"/>
          <w:sz w:val="26"/>
          <w:szCs w:val="26"/>
        </w:rPr>
        <w:t xml:space="preserve">Infrastructure</w:t>
      </w:r>
    </w:p>
    <w:p>
      <w:pPr>
        <w:pStyle w:val="ListParagraph"/>
        <w:numPr>
          <w:ilvl w:val="0"/>
          <w:numId w:val="2"/>
        </w:numPr>
        <w:spacing w:after="60" w:before="60"/>
      </w:pPr>
      <w:r>
        <w:rPr>
          <w:rFonts w:ascii="Arial" w:cs="Arial" w:eastAsia="Arial" w:hAnsi="Arial"/>
          <w:color w:val="374151"/>
          <w:sz w:val="22"/>
          <w:szCs w:val="22"/>
        </w:rPr>
        <w:t xml:space="preserve">Hosted on a globally distributed cloud infrastructure with 99.9% uptime SLA.</w:t>
      </w:r>
    </w:p>
    <w:p>
      <w:pPr>
        <w:pStyle w:val="ListParagraph"/>
        <w:numPr>
          <w:ilvl w:val="0"/>
          <w:numId w:val="2"/>
        </w:numPr>
        <w:spacing w:after="60" w:before="60"/>
      </w:pPr>
      <w:r>
        <w:rPr>
          <w:rFonts w:ascii="Arial" w:cs="Arial" w:eastAsia="Arial" w:hAnsi="Arial"/>
          <w:color w:val="374151"/>
          <w:sz w:val="22"/>
          <w:szCs w:val="22"/>
        </w:rPr>
        <w:t xml:space="preserve">Automatic failover and disaster recovery with sub-4-hour RPO.</w:t>
      </w:r>
    </w:p>
    <w:p>
      <w:pPr>
        <w:pStyle w:val="ListParagraph"/>
        <w:numPr>
          <w:ilvl w:val="0"/>
          <w:numId w:val="2"/>
        </w:numPr>
        <w:spacing w:after="60" w:before="60"/>
      </w:pPr>
      <w:r>
        <w:rPr>
          <w:rFonts w:ascii="Arial" w:cs="Arial" w:eastAsia="Arial" w:hAnsi="Arial"/>
          <w:color w:val="374151"/>
          <w:sz w:val="22"/>
          <w:szCs w:val="22"/>
        </w:rPr>
        <w:t xml:space="preserve">Data encrypted at rest (AES-256) and in transit (TLS 1.3).</w:t>
      </w:r>
    </w:p>
    <w:p>
      <w:pPr>
        <w:pStyle w:val="ListParagraph"/>
        <w:numPr>
          <w:ilvl w:val="0"/>
          <w:numId w:val="2"/>
        </w:numPr>
        <w:spacing w:after="60" w:before="60"/>
      </w:pPr>
      <w:r>
        <w:rPr>
          <w:rFonts w:ascii="Arial" w:cs="Arial" w:eastAsia="Arial" w:hAnsi="Arial"/>
          <w:color w:val="374151"/>
          <w:sz w:val="22"/>
          <w:szCs w:val="22"/>
        </w:rPr>
        <w:t xml:space="preserve">SOC 2 Type II audit programme in progress.</w:t>
      </w:r>
    </w:p>
    <w:p>
      <w:pPr>
        <w:spacing w:after="120" w:before="120"/>
      </w:pPr>
      <w:r>
        <w:t xml:space="preserve"/>
      </w:r>
    </w:p>
    <w:p>
      <w:pPr>
        <w:pStyle w:val="Heading2"/>
        <w:spacing w:after="120" w:before="320"/>
      </w:pPr>
      <w:r>
        <w:rPr>
          <w:rFonts w:ascii="Arial" w:cs="Arial" w:eastAsia="Arial" w:hAnsi="Arial"/>
          <w:b/>
          <w:bCs/>
          <w:color w:val="0B0F14"/>
          <w:sz w:val="26"/>
          <w:szCs w:val="26"/>
        </w:rPr>
        <w:t xml:space="preserve">Data Isolation</w:t>
      </w:r>
    </w:p>
    <w:p>
      <w:pPr>
        <w:pStyle w:val="ListParagraph"/>
        <w:numPr>
          <w:ilvl w:val="0"/>
          <w:numId w:val="2"/>
        </w:numPr>
        <w:spacing w:after="60" w:before="60"/>
      </w:pPr>
      <w:r>
        <w:rPr>
          <w:rFonts w:ascii="Arial" w:cs="Arial" w:eastAsia="Arial" w:hAnsi="Arial"/>
          <w:color w:val="374151"/>
          <w:sz w:val="22"/>
          <w:szCs w:val="22"/>
        </w:rPr>
        <w:t xml:space="preserve">Each organisation’s data is logically isolated with row-level security enforced at the database layer.</w:t>
      </w:r>
    </w:p>
    <w:p>
      <w:pPr>
        <w:pStyle w:val="ListParagraph"/>
        <w:numPr>
          <w:ilvl w:val="0"/>
          <w:numId w:val="2"/>
        </w:numPr>
        <w:spacing w:after="60" w:before="60"/>
      </w:pPr>
      <w:r>
        <w:rPr>
          <w:rFonts w:ascii="Arial" w:cs="Arial" w:eastAsia="Arial" w:hAnsi="Arial"/>
          <w:color w:val="374151"/>
          <w:sz w:val="22"/>
          <w:szCs w:val="22"/>
        </w:rPr>
        <w:t xml:space="preserve">No cross-tenant data leakage is architecturally possible.</w:t>
      </w:r>
    </w:p>
    <w:p>
      <w:pPr>
        <w:pStyle w:val="ListParagraph"/>
        <w:numPr>
          <w:ilvl w:val="0"/>
          <w:numId w:val="2"/>
        </w:numPr>
        <w:spacing w:after="60" w:before="60"/>
      </w:pPr>
      <w:r>
        <w:rPr>
          <w:rFonts w:ascii="Arial" w:cs="Arial" w:eastAsia="Arial" w:hAnsi="Arial"/>
          <w:color w:val="374151"/>
          <w:sz w:val="22"/>
          <w:szCs w:val="22"/>
        </w:rPr>
        <w:t xml:space="preserve">Venture AI never trains on customer data.</w:t>
      </w:r>
    </w:p>
    <w:p>
      <w:pPr>
        <w:spacing w:after="120" w:before="120"/>
      </w:pPr>
      <w:r>
        <w:t xml:space="preserve"/>
      </w:r>
    </w:p>
    <w:p>
      <w:pPr>
        <w:pStyle w:val="Heading2"/>
        <w:spacing w:after="120" w:before="320"/>
      </w:pPr>
      <w:r>
        <w:rPr>
          <w:rFonts w:ascii="Arial" w:cs="Arial" w:eastAsia="Arial" w:hAnsi="Arial"/>
          <w:b/>
          <w:bCs/>
          <w:color w:val="0B0F14"/>
          <w:sz w:val="26"/>
          <w:szCs w:val="26"/>
        </w:rPr>
        <w:t xml:space="preserve">Access Control</w:t>
      </w:r>
    </w:p>
    <w:p>
      <w:pPr>
        <w:pStyle w:val="ListParagraph"/>
        <w:numPr>
          <w:ilvl w:val="0"/>
          <w:numId w:val="2"/>
        </w:numPr>
        <w:spacing w:after="60" w:before="60"/>
      </w:pPr>
      <w:r>
        <w:rPr>
          <w:rFonts w:ascii="Arial" w:cs="Arial" w:eastAsia="Arial" w:hAnsi="Arial"/>
          <w:color w:val="374151"/>
          <w:sz w:val="22"/>
          <w:szCs w:val="22"/>
        </w:rPr>
        <w:t xml:space="preserve">Role-based access control (RBAC) with granular permissions at project, stage, and document level.</w:t>
      </w:r>
    </w:p>
    <w:p>
      <w:pPr>
        <w:pStyle w:val="ListParagraph"/>
        <w:numPr>
          <w:ilvl w:val="0"/>
          <w:numId w:val="2"/>
        </w:numPr>
        <w:spacing w:after="60" w:before="60"/>
      </w:pPr>
      <w:r>
        <w:rPr>
          <w:rFonts w:ascii="Arial" w:cs="Arial" w:eastAsia="Arial" w:hAnsi="Arial"/>
          <w:color w:val="374151"/>
          <w:sz w:val="22"/>
          <w:szCs w:val="22"/>
        </w:rPr>
        <w:t xml:space="preserve">Single Sign-On (SSO) via SAML 2.0 and OIDC.</w:t>
      </w:r>
    </w:p>
    <w:p>
      <w:pPr>
        <w:pStyle w:val="ListParagraph"/>
        <w:numPr>
          <w:ilvl w:val="0"/>
          <w:numId w:val="2"/>
        </w:numPr>
        <w:spacing w:after="60" w:before="60"/>
      </w:pPr>
      <w:r>
        <w:rPr>
          <w:rFonts w:ascii="Arial" w:cs="Arial" w:eastAsia="Arial" w:hAnsi="Arial"/>
          <w:color w:val="374151"/>
          <w:sz w:val="22"/>
          <w:szCs w:val="22"/>
        </w:rPr>
        <w:t xml:space="preserve">Multi-factor authentication enforced for all accounts.</w:t>
      </w:r>
    </w:p>
    <w:p>
      <w:pPr>
        <w:pStyle w:val="ListParagraph"/>
        <w:numPr>
          <w:ilvl w:val="0"/>
          <w:numId w:val="2"/>
        </w:numPr>
        <w:spacing w:after="60" w:before="60"/>
      </w:pPr>
      <w:r>
        <w:rPr>
          <w:rFonts w:ascii="Arial" w:cs="Arial" w:eastAsia="Arial" w:hAnsi="Arial"/>
          <w:color w:val="374151"/>
          <w:sz w:val="22"/>
          <w:szCs w:val="22"/>
        </w:rPr>
        <w:t xml:space="preserve">Full audit log of all user actions, immutable and exportable.</w:t>
      </w:r>
    </w:p>
    <w:p>
      <w:pPr>
        <w:spacing w:after="120" w:before="120"/>
      </w:pPr>
      <w:r>
        <w:t xml:space="preserve"/>
      </w:r>
    </w:p>
    <w:p>
      <w:pPr>
        <w:pStyle w:val="Heading2"/>
        <w:spacing w:after="120" w:before="320"/>
      </w:pPr>
      <w:r>
        <w:rPr>
          <w:rFonts w:ascii="Arial" w:cs="Arial" w:eastAsia="Arial" w:hAnsi="Arial"/>
          <w:b/>
          <w:bCs/>
          <w:color w:val="0B0F14"/>
          <w:sz w:val="26"/>
          <w:szCs w:val="26"/>
        </w:rPr>
        <w:t xml:space="preserve">Compliance</w:t>
      </w:r>
    </w:p>
    <w:p>
      <w:pPr>
        <w:spacing w:after="160" w:before="80"/>
      </w:pPr>
      <w:r>
        <w:rPr>
          <w:rFonts w:ascii="Arial" w:cs="Arial" w:eastAsia="Arial" w:hAnsi="Arial"/>
          <w:color w:val="374151"/>
          <w:sz w:val="22"/>
          <w:szCs w:val="22"/>
        </w:rPr>
        <w:t xml:space="preserve">Venture Projects is designed to support organisations operating under ISO 27001, SOC 2, and GDPR requirements. Integration with Venture Secure enables project risks to flow directly into the ISMS, creating a unified compliance posture across project delivery and information security.</w:t>
      </w:r>
    </w:p>
    <w:p>
      <w:pPr>
        <w:spacing w:after="120" w:before="120"/>
      </w:pPr>
      <w:r>
        <w:t xml:space="preserve"/>
      </w:r>
    </w:p>
    <w:p>
      <w:r>
        <w:br w:type="page"/>
      </w:r>
    </w:p>
    <w:p>
      <w:pPr>
        <w:pStyle w:val="Heading1"/>
        <w:spacing w:after="160" w:before="400"/>
      </w:pPr>
      <w:r>
        <w:rPr>
          <w:rFonts w:ascii="Arial" w:cs="Arial" w:eastAsia="Arial" w:hAnsi="Arial"/>
          <w:b/>
          <w:bCs/>
          <w:color w:val="0B0F14"/>
          <w:sz w:val="32"/>
          <w:szCs w:val="32"/>
        </w:rPr>
        <w:t xml:space="preserve">Use Cases</w:t>
      </w:r>
    </w:p>
    <w:p>
      <w:pPr>
        <w:pBdr>
          <w:bottom w:val="single" w:color="C3092D" w:sz="8" w:space="1"/>
        </w:pBdr>
        <w:spacing w:after="200" w:before="200"/>
      </w:pPr>
      <w:r>
        <w:t xml:space="preserve"/>
      </w:r>
    </w:p>
    <w:p>
      <w:pPr>
        <w:spacing w:after="120" w:before="120"/>
      </w:pPr>
      <w:r>
        <w:t xml:space="preserve"/>
      </w:r>
    </w:p>
    <w:p>
      <w:pPr>
        <w:pStyle w:val="Heading2"/>
        <w:spacing w:after="120" w:before="320"/>
      </w:pPr>
      <w:r>
        <w:rPr>
          <w:rFonts w:ascii="Arial" w:cs="Arial" w:eastAsia="Arial" w:hAnsi="Arial"/>
          <w:b/>
          <w:bCs/>
          <w:color w:val="0B0F14"/>
          <w:sz w:val="26"/>
          <w:szCs w:val="26"/>
        </w:rPr>
        <w:t xml:space="preserve">Technology &amp; Software Delivery</w:t>
      </w:r>
    </w:p>
    <w:p>
      <w:pPr>
        <w:spacing w:after="160" w:before="80"/>
      </w:pPr>
      <w:r>
        <w:rPr>
          <w:rFonts w:ascii="Arial" w:cs="Arial" w:eastAsia="Arial" w:hAnsi="Arial"/>
          <w:color w:val="374151"/>
          <w:sz w:val="22"/>
          <w:szCs w:val="22"/>
        </w:rPr>
        <w:t xml:space="preserve">Engineering teams use Venture Projects to govern technology programmes that require structured delivery alongside agile execution. Work packages and task boards sit within a governed stage structure, giving engineering managers operational flexibility and executives strategic visibility simultaneously.</w:t>
      </w:r>
    </w:p>
    <w:p>
      <w:pPr>
        <w:spacing w:after="120" w:before="120"/>
      </w:pPr>
      <w:r>
        <w:t xml:space="preserve"/>
      </w:r>
    </w:p>
    <w:p>
      <w:pPr>
        <w:pStyle w:val="Heading2"/>
        <w:spacing w:after="120" w:before="320"/>
      </w:pPr>
      <w:r>
        <w:rPr>
          <w:rFonts w:ascii="Arial" w:cs="Arial" w:eastAsia="Arial" w:hAnsi="Arial"/>
          <w:b/>
          <w:bCs/>
          <w:color w:val="0B0F14"/>
          <w:sz w:val="26"/>
          <w:szCs w:val="26"/>
        </w:rPr>
        <w:t xml:space="preserve">Business Transformation</w:t>
      </w:r>
    </w:p>
    <w:p>
      <w:pPr>
        <w:spacing w:after="160" w:before="80"/>
      </w:pPr>
      <w:r>
        <w:rPr>
          <w:rFonts w:ascii="Arial" w:cs="Arial" w:eastAsia="Arial" w:hAnsi="Arial"/>
          <w:color w:val="374151"/>
          <w:sz w:val="22"/>
          <w:szCs w:val="22"/>
        </w:rPr>
        <w:t xml:space="preserve">Transformation programmes are high-risk, high-visibility initiatives where governance failure can be catastrophic. Venture Projects provides the Business Case management, change control, and executive reporting that transformation programmes require, with Venture AI handling the documentation burden.</w:t>
      </w:r>
    </w:p>
    <w:p>
      <w:pPr>
        <w:spacing w:after="120" w:before="120"/>
      </w:pPr>
      <w:r>
        <w:t xml:space="preserve"/>
      </w:r>
    </w:p>
    <w:p>
      <w:pPr>
        <w:pStyle w:val="Heading2"/>
        <w:spacing w:after="120" w:before="320"/>
      </w:pPr>
      <w:r>
        <w:rPr>
          <w:rFonts w:ascii="Arial" w:cs="Arial" w:eastAsia="Arial" w:hAnsi="Arial"/>
          <w:b/>
          <w:bCs/>
          <w:color w:val="0B0F14"/>
          <w:sz w:val="26"/>
          <w:szCs w:val="26"/>
        </w:rPr>
        <w:t xml:space="preserve">Regulatory &amp; Compliance Programmes</w:t>
      </w:r>
    </w:p>
    <w:p>
      <w:pPr>
        <w:spacing w:after="160" w:before="80"/>
      </w:pPr>
      <w:r>
        <w:rPr>
          <w:rFonts w:ascii="Arial" w:cs="Arial" w:eastAsia="Arial" w:hAnsi="Arial"/>
          <w:color w:val="374151"/>
          <w:sz w:val="22"/>
          <w:szCs w:val="22"/>
        </w:rPr>
        <w:t xml:space="preserve">Organisations implementing ISO 27001, GDPR programmes, or regulatory change initiatives use Venture Projects to manage the workstreams, track evidence, and report progress to auditors. Integration with Venture Secure means compliance tasks and project deliverables share a single audit trail.</w:t>
      </w:r>
    </w:p>
    <w:p>
      <w:pPr>
        <w:spacing w:after="120" w:before="120"/>
      </w:pPr>
      <w:r>
        <w:t xml:space="preserve"/>
      </w:r>
    </w:p>
    <w:p>
      <w:pPr>
        <w:pStyle w:val="Heading2"/>
        <w:spacing w:after="120" w:before="320"/>
      </w:pPr>
      <w:r>
        <w:rPr>
          <w:rFonts w:ascii="Arial" w:cs="Arial" w:eastAsia="Arial" w:hAnsi="Arial"/>
          <w:b/>
          <w:bCs/>
          <w:color w:val="0B0F14"/>
          <w:sz w:val="26"/>
          <w:szCs w:val="26"/>
        </w:rPr>
        <w:t xml:space="preserve">Professional Services</w:t>
      </w:r>
    </w:p>
    <w:p>
      <w:pPr>
        <w:spacing w:after="160" w:before="80"/>
      </w:pPr>
      <w:r>
        <w:rPr>
          <w:rFonts w:ascii="Arial" w:cs="Arial" w:eastAsia="Arial" w:hAnsi="Arial"/>
          <w:color w:val="374151"/>
          <w:sz w:val="22"/>
          <w:szCs w:val="22"/>
        </w:rPr>
        <w:t xml:space="preserve">Consulting and professional services firms use Venture Projects to deliver client engagements with the rigour and transparency clients expect. Client-facing dashboards and one-click reporting reduce the overhead of stakeholder management while improving client confidence.</w:t>
      </w:r>
    </w:p>
    <w:p>
      <w:pPr>
        <w:spacing w:after="120" w:before="120"/>
      </w:pPr>
      <w:r>
        <w:t xml:space="preserve"/>
      </w:r>
    </w:p>
    <w:p>
      <w:r>
        <w:br w:type="page"/>
      </w:r>
    </w:p>
    <w:p>
      <w:pPr>
        <w:pStyle w:val="Heading1"/>
        <w:spacing w:after="160" w:before="400"/>
      </w:pPr>
      <w:r>
        <w:rPr>
          <w:rFonts w:ascii="Arial" w:cs="Arial" w:eastAsia="Arial" w:hAnsi="Arial"/>
          <w:b/>
          <w:bCs/>
          <w:color w:val="0B0F14"/>
          <w:sz w:val="32"/>
          <w:szCs w:val="32"/>
        </w:rPr>
        <w:t xml:space="preserve">Getting Started with Venture Projects</w:t>
      </w:r>
    </w:p>
    <w:p>
      <w:pPr>
        <w:pBdr>
          <w:bottom w:val="single" w:color="C3092D" w:sz="8" w:space="1"/>
        </w:pBdr>
        <w:spacing w:after="200" w:before="200"/>
      </w:pPr>
      <w:r>
        <w:t xml:space="preserve"/>
      </w:r>
    </w:p>
    <w:p>
      <w:pPr>
        <w:spacing w:after="160" w:before="80"/>
      </w:pPr>
      <w:r>
        <w:rPr>
          <w:rFonts w:ascii="Arial" w:cs="Arial" w:eastAsia="Arial" w:hAnsi="Arial"/>
          <w:color w:val="374151"/>
          <w:sz w:val="22"/>
          <w:szCs w:val="22"/>
        </w:rPr>
        <w:t xml:space="preserve">Venture Projects is available as part of the Venture platform. New organisations can be up and running in under an hour, with no professional services engagement required for standard deployments.</w:t>
      </w:r>
    </w:p>
    <w:p>
      <w:pPr>
        <w:spacing w:after="120" w:before="120"/>
      </w:pPr>
      <w:r>
        <w:t xml:space="preserve"/>
      </w:r>
    </w:p>
    <w:p>
      <w:pPr>
        <w:pStyle w:val="Heading2"/>
        <w:spacing w:after="120" w:before="320"/>
      </w:pPr>
      <w:r>
        <w:rPr>
          <w:rFonts w:ascii="Arial" w:cs="Arial" w:eastAsia="Arial" w:hAnsi="Arial"/>
          <w:b/>
          <w:bCs/>
          <w:color w:val="0B0F14"/>
          <w:sz w:val="26"/>
          <w:szCs w:val="26"/>
        </w:rPr>
        <w:t xml:space="preserve">Onboarding Steps</w:t>
      </w:r>
    </w:p>
    <w:p>
      <w:pPr>
        <w:pStyle w:val="ListParagraph"/>
        <w:numPr>
          <w:ilvl w:val="0"/>
          <w:numId w:val="2"/>
        </w:numPr>
        <w:spacing w:after="60" w:before="60"/>
      </w:pPr>
      <w:r>
        <w:rPr>
          <w:rFonts w:ascii="Arial" w:cs="Arial" w:eastAsia="Arial" w:hAnsi="Arial"/>
          <w:color w:val="374151"/>
          <w:sz w:val="22"/>
          <w:szCs w:val="22"/>
        </w:rPr>
        <w:t xml:space="preserve">Create your Venture account at ventureonline.co — a 14-day free trial is included.</w:t>
      </w:r>
    </w:p>
    <w:p>
      <w:pPr>
        <w:pStyle w:val="ListParagraph"/>
        <w:numPr>
          <w:ilvl w:val="0"/>
          <w:numId w:val="2"/>
        </w:numPr>
        <w:spacing w:after="60" w:before="60"/>
      </w:pPr>
      <w:r>
        <w:rPr>
          <w:rFonts w:ascii="Arial" w:cs="Arial" w:eastAsia="Arial" w:hAnsi="Arial"/>
          <w:color w:val="374151"/>
          <w:sz w:val="22"/>
          <w:szCs w:val="22"/>
        </w:rPr>
        <w:t xml:space="preserve">Configure your organisation, invite team members, and set roles.</w:t>
      </w:r>
    </w:p>
    <w:p>
      <w:pPr>
        <w:pStyle w:val="ListParagraph"/>
        <w:numPr>
          <w:ilvl w:val="0"/>
          <w:numId w:val="2"/>
        </w:numPr>
        <w:spacing w:after="60" w:before="60"/>
      </w:pPr>
      <w:r>
        <w:rPr>
          <w:rFonts w:ascii="Arial" w:cs="Arial" w:eastAsia="Arial" w:hAnsi="Arial"/>
          <w:color w:val="374151"/>
          <w:sz w:val="22"/>
          <w:szCs w:val="22"/>
        </w:rPr>
        <w:t xml:space="preserve">Create your first project using the guided initiation wizard.</w:t>
      </w:r>
    </w:p>
    <w:p>
      <w:pPr>
        <w:pStyle w:val="ListParagraph"/>
        <w:numPr>
          <w:ilvl w:val="0"/>
          <w:numId w:val="2"/>
        </w:numPr>
        <w:spacing w:after="60" w:before="60"/>
      </w:pPr>
      <w:r>
        <w:rPr>
          <w:rFonts w:ascii="Arial" w:cs="Arial" w:eastAsia="Arial" w:hAnsi="Arial"/>
          <w:color w:val="374151"/>
          <w:sz w:val="22"/>
          <w:szCs w:val="22"/>
        </w:rPr>
        <w:t xml:space="preserve">Explore the AI assistant to generate your Project Initiation Document.</w:t>
      </w:r>
    </w:p>
    <w:p>
      <w:pPr>
        <w:pStyle w:val="ListParagraph"/>
        <w:numPr>
          <w:ilvl w:val="0"/>
          <w:numId w:val="2"/>
        </w:numPr>
        <w:spacing w:after="60" w:before="60"/>
      </w:pPr>
      <w:r>
        <w:rPr>
          <w:rFonts w:ascii="Arial" w:cs="Arial" w:eastAsia="Arial" w:hAnsi="Arial"/>
          <w:color w:val="374151"/>
          <w:sz w:val="22"/>
          <w:szCs w:val="22"/>
        </w:rPr>
        <w:t xml:space="preserve">Invite your Project Board and configure stage gates.</w:t>
      </w:r>
    </w:p>
    <w:p>
      <w:pPr>
        <w:spacing w:after="120" w:before="120"/>
      </w:pPr>
      <w:r>
        <w:t xml:space="preserve"/>
      </w:r>
    </w:p>
    <w:p>
      <w:pPr>
        <w:pStyle w:val="Heading2"/>
        <w:spacing w:after="120" w:before="320"/>
      </w:pPr>
      <w:r>
        <w:rPr>
          <w:rFonts w:ascii="Arial" w:cs="Arial" w:eastAsia="Arial" w:hAnsi="Arial"/>
          <w:b/>
          <w:bCs/>
          <w:color w:val="0B0F14"/>
          <w:sz w:val="26"/>
          <w:szCs w:val="26"/>
        </w:rPr>
        <w:t xml:space="preserve">Pricing</w:t>
      </w:r>
    </w:p>
    <w:p>
      <w:pPr>
        <w:spacing w:after="160" w:before="80"/>
      </w:pPr>
      <w:r>
        <w:rPr>
          <w:rFonts w:ascii="Arial" w:cs="Arial" w:eastAsia="Arial" w:hAnsi="Arial"/>
          <w:color w:val="374151"/>
          <w:sz w:val="22"/>
          <w:szCs w:val="22"/>
        </w:rPr>
        <w:t xml:space="preserve">Venture Projects is available on a per-seat, per-month basis as part of the Venture platform. Volume discounts apply for organisations with 25+ seats. Enterprise pricing with dedicated support and custom SLAs is available for large-scale deployments.</w:t>
      </w:r>
    </w:p>
    <w:p>
      <w:pPr>
        <w:spacing w:after="160" w:before="80"/>
      </w:pPr>
      <w:r>
        <w:rPr>
          <w:rFonts w:ascii="Arial" w:cs="Arial" w:eastAsia="Arial" w:hAnsi="Arial"/>
          <w:color w:val="374151"/>
          <w:sz w:val="22"/>
          <w:szCs w:val="22"/>
        </w:rPr>
        <w:t xml:space="preserve">Visit ventureonline.co/pricing for current pricing or contact hello@ventureonline.co to discuss enterprise requirements.</w:t>
      </w:r>
    </w:p>
    <w:p>
      <w:pPr>
        <w:spacing w:after="120" w:before="120"/>
      </w:pPr>
      <w:r>
        <w:t xml:space="preserve"/>
      </w:r>
    </w:p>
    <w:p>
      <w:r>
        <w:br w:type="page"/>
      </w:r>
    </w:p>
    <w:p>
      <w:pPr>
        <w:pStyle w:val="Heading1"/>
        <w:spacing w:after="160" w:before="400"/>
      </w:pPr>
      <w:r>
        <w:rPr>
          <w:rFonts w:ascii="Arial" w:cs="Arial" w:eastAsia="Arial" w:hAnsi="Arial"/>
          <w:b/>
          <w:bCs/>
          <w:color w:val="0B0F14"/>
          <w:sz w:val="32"/>
          <w:szCs w:val="32"/>
        </w:rPr>
        <w:t xml:space="preserve">Conclusion</w:t>
      </w:r>
    </w:p>
    <w:p>
      <w:pPr>
        <w:pBdr>
          <w:bottom w:val="single" w:color="C3092D" w:sz="8" w:space="1"/>
        </w:pBdr>
        <w:spacing w:after="200" w:before="200"/>
      </w:pPr>
      <w:r>
        <w:t xml:space="preserve"/>
      </w:r>
    </w:p>
    <w:p>
      <w:pPr>
        <w:spacing w:after="160" w:before="80"/>
      </w:pPr>
      <w:r>
        <w:rPr>
          <w:rFonts w:ascii="Arial" w:cs="Arial" w:eastAsia="Arial" w:hAnsi="Arial"/>
          <w:color w:val="374151"/>
          <w:sz w:val="22"/>
          <w:szCs w:val="22"/>
        </w:rPr>
        <w:t xml:space="preserve">Project failure is not inevitable. It is the predictable result of under-governed delivery, fragmented tooling, and reporting that is always one step behind reality. Venture Projects addresses all three.</w:t>
      </w:r>
    </w:p>
    <w:p>
      <w:pPr>
        <w:spacing w:after="160" w:before="80"/>
      </w:pPr>
      <w:r>
        <w:rPr>
          <w:rFonts w:ascii="Arial" w:cs="Arial" w:eastAsia="Arial" w:hAnsi="Arial"/>
          <w:color w:val="374151"/>
          <w:sz w:val="22"/>
          <w:szCs w:val="22"/>
        </w:rPr>
        <w:t xml:space="preserve">By combining PRINCE2-structured governance with modern collaborative software and AI that understands your project in context, Venture Projects gives organisations a practical path to significantly better delivery outcomes — not through process overhead, but by removing the administrative friction that slows teams down and obscures the truth.</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9000"/>
      </w:tblGrid>
      <w:tr>
        <w:tc>
          <w:tcPr>
            <w:tcW w:type="dxa" w:w="360"/>
            <w:tcBorders>
              <w:top w:val="none" w:color="FFFFFF" w:sz="0"/>
              <w:left w:val="none" w:color="FFFFFF" w:sz="0"/>
              <w:bottom w:val="none" w:color="FFFFFF" w:sz="0"/>
              <w:right w:val="none" w:color="FFFFFF" w:sz="0"/>
            </w:tcBorders>
            <w:shd w:fill="C3092D" w:val="clear"/>
            <w:tcMar>
              <w:top w:type="dxa" w:w="120"/>
              <w:left w:type="dxa" w:w="120"/>
              <w:bottom w:type="dxa" w:w="120"/>
              <w:right w:type="dxa" w:w="120"/>
            </w:tcMar>
          </w:tcPr>
          <w:p>
            <w:r>
              <w:rPr>
                <w:rFonts w:ascii="Arial" w:cs="Arial" w:eastAsia="Arial" w:hAnsi="Arial"/>
                <w:sz w:val="22"/>
                <w:szCs w:val="22"/>
              </w:rPr>
              <w:t xml:space="preserve"/>
            </w:r>
          </w:p>
        </w:tc>
        <w:tc>
          <w:tcPr>
            <w:tcW w:type="dxa" w:w="9000"/>
            <w:tcBorders>
              <w:top w:val="none" w:color="FFFFFF" w:sz="0"/>
              <w:left w:val="none" w:color="FFFFFF" w:sz="0"/>
              <w:bottom w:val="none" w:color="FFFFFF" w:sz="0"/>
              <w:right w:val="none" w:color="FFFFFF" w:sz="0"/>
            </w:tcBorders>
            <w:shd w:fill="FEF2F4" w:val="clear"/>
            <w:tcMar>
              <w:top w:type="dxa" w:w="120"/>
              <w:left w:type="dxa" w:w="200"/>
              <w:bottom w:type="dxa" w:w="120"/>
              <w:right w:type="dxa" w:w="200"/>
            </w:tcMar>
          </w:tcPr>
          <w:p>
            <w:r>
              <w:rPr>
                <w:rFonts w:ascii="Arial" w:cs="Arial" w:eastAsia="Arial" w:hAnsi="Arial"/>
                <w:b/>
                <w:bCs/>
                <w:color w:val="C3092D"/>
                <w:sz w:val="20"/>
                <w:szCs w:val="20"/>
              </w:rPr>
              <w:t xml:space="preserve">Start Today</w:t>
            </w:r>
          </w:p>
          <w:p>
            <w:pPr>
              <w:spacing w:before="60"/>
            </w:pPr>
            <w:r>
              <w:rPr>
                <w:rFonts w:ascii="Arial" w:cs="Arial" w:eastAsia="Arial" w:hAnsi="Arial"/>
                <w:color w:val="374151"/>
                <w:sz w:val="20"/>
                <w:szCs w:val="20"/>
              </w:rPr>
              <w:t xml:space="preserve">Begin your free 14-day trial at ventureonline.co. No credit card required. Full platform access from day one.</w:t>
            </w:r>
          </w:p>
        </w:tc>
      </w:tr>
    </w:tbl>
    <w:p>
      <w:pPr>
        <w:spacing w:after="120" w:before="120"/>
      </w:pPr>
      <w:r>
        <w:t xml:space="preserve"/>
      </w:r>
    </w:p>
    <w:p>
      <w:pPr>
        <w:pBdr>
          <w:bottom w:val="single" w:color="E5E7EB" w:sz="4" w:space="1"/>
        </w:pBdr>
        <w:spacing w:after="200" w:before="200"/>
      </w:pPr>
      <w:r>
        <w:t xml:space="preserve"/>
      </w:r>
    </w:p>
    <w:p>
      <w:pPr>
        <w:spacing w:after="80" w:before="200"/>
        <w:jc w:val="center"/>
      </w:pPr>
      <w:r>
        <w:rPr>
          <w:rFonts w:ascii="Arial" w:cs="Arial" w:eastAsia="Arial" w:hAnsi="Arial"/>
          <w:b/>
          <w:bCs/>
          <w:color w:val="0B0F14"/>
          <w:sz w:val="22"/>
          <w:szCs w:val="22"/>
        </w:rPr>
        <w:t xml:space="preserve">Venture Online Ltd</w:t>
      </w:r>
    </w:p>
    <w:p>
      <w:pPr>
        <w:spacing w:after="80" w:before="0"/>
        <w:jc w:val="center"/>
      </w:pPr>
      <w:r>
        <w:rPr>
          <w:rFonts w:ascii="Arial" w:cs="Arial" w:eastAsia="Arial" w:hAnsi="Arial"/>
          <w:color w:val="374151"/>
          <w:sz w:val="20"/>
          <w:szCs w:val="20"/>
        </w:rPr>
        <w:t xml:space="preserve">ventureonline.co  •  hello@ventureonline.co</w:t>
      </w:r>
    </w:p>
    <w:p>
      <w:pPr>
        <w:spacing w:after="0" w:before="0"/>
        <w:jc w:val="center"/>
      </w:pPr>
      <w:hyperlink w:history="1" r:id="rIdhjp2voahkx6ukrf2meuy5">
        <w:r>
          <w:rPr>
            <w:rStyle w:val="Hyperlink"/>
            <w:rFonts w:ascii="Arial" w:cs="Arial" w:eastAsia="Arial" w:hAnsi="Arial"/>
            <w:color w:val="C3092D"/>
            <w:sz w:val="20"/>
            <w:szCs w:val="20"/>
          </w:rPr>
          <w:t xml:space="preserve">ventureonline.co</w:t>
        </w:r>
      </w:hyperlink>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4" w:space="1"/>
      </w:pBdr>
      <w:spacing w:before="0"/>
    </w:pPr>
    <w:r>
      <w:rPr>
        <w:rFonts w:ascii="Arial" w:cs="Arial" w:eastAsia="Arial" w:hAnsi="Arial"/>
        <w:color w:val="374151"/>
        <w:sz w:val="18"/>
        <w:szCs w:val="18"/>
      </w:rPr>
      <w:t xml:space="preserve">© 2025 Venture Online Ltd. Confidential.    Page </w:t>
    </w:r>
    <w:r>
      <w:rPr>
        <w:rFonts w:ascii="Arial" w:cs="Arial" w:eastAsia="Arial" w:hAnsi="Arial"/>
        <w:color w:val="374151"/>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4" w:space="1"/>
      </w:pBdr>
      <w:spacing w:after="0"/>
      <w:jc w:val="right"/>
    </w:pPr>
    <w:r>
      <w:rPr>
        <w:rFonts w:ascii="Arial" w:cs="Arial" w:eastAsia="Arial" w:hAnsi="Arial"/>
        <w:color w:val="374151"/>
        <w:sz w:val="18"/>
        <w:szCs w:val="18"/>
      </w:rPr>
      <w:t xml:space="preserve">Venture Projects — White Paper  </w:t>
    </w:r>
    <w:r>
      <w:rPr>
        <w:rFonts w:ascii="Arial" w:cs="Arial" w:eastAsia="Arial" w:hAnsi="Arial"/>
        <w:color w:val="C3092D"/>
        <w:sz w:val="18"/>
        <w:szCs w:val="18"/>
      </w:rPr>
      <w:t xml:space="preserve">ventureonline.co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0B0F14"/>
      <w:sz w:val="32"/>
      <w:szCs w:val="32"/>
    </w:rPr>
  </w:style>
  <w:style w:type="paragraph" w:styleId="Heading2">
    <w:name w:val="Heading 2"/>
    <w:basedOn w:val="Normal"/>
    <w:next w:val="Normal"/>
    <w:qFormat/>
    <w:pPr>
      <w:spacing w:after="120" w:before="320"/>
      <w:outlineLvl w:val="1"/>
    </w:pPr>
    <w:rPr>
      <w:rFonts w:ascii="Arial" w:cs="Arial" w:eastAsia="Arial" w:hAnsi="Arial"/>
      <w:b/>
      <w:bCs/>
      <w:color w:val="0B0F14"/>
      <w:sz w:val="26"/>
      <w:szCs w:val="26"/>
    </w:rPr>
  </w:style>
  <w:style w:type="paragraph" w:styleId="Heading3">
    <w:name w:val="Heading 3"/>
    <w:basedOn w:val="Normal"/>
    <w:next w:val="Normal"/>
    <w:qFormat/>
    <w:pPr>
      <w:spacing w:after="80" w:before="240"/>
      <w:outlineLvl w:val="2"/>
    </w:pPr>
    <w:rPr>
      <w:rFonts w:ascii="Arial" w:cs="Arial" w:eastAsia="Arial" w:hAnsi="Arial"/>
      <w:b/>
      <w:bCs/>
      <w:color w:val="C3092D"/>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hjp2voahkx6ukrf2meuy5" Type="http://schemas.openxmlformats.org/officeDocument/2006/relationships/hyperlink" Target="https://ventureonline.co"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2026-06-24T19:41:40.203Z</dcterms:created>
  <dcterms:modified xsi:type="dcterms:W3CDTF">2026-06-24T19:41:40.204Z</dcterms:modified>
</cp:coreProperties>
</file>

<file path=docProps/custom.xml><?xml version="1.0" encoding="utf-8"?>
<Properties xmlns="http://schemas.openxmlformats.org/officeDocument/2006/custom-properties" xmlns:vt="http://schemas.openxmlformats.org/officeDocument/2006/docPropsVTypes"/>
</file>